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B5" w:rsidRDefault="0082269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t xml:space="preserve">TRACCIA </w:t>
      </w:r>
      <w:r w:rsidR="005461A3">
        <w:rPr>
          <w:rFonts w:ascii="Comic Sans MS" w:eastAsia="Arial Unicode MS" w:hAnsi="Comic Sans MS" w:cs="Arial Unicode MS"/>
          <w:color w:val="222222"/>
          <w:sz w:val="32"/>
          <w:szCs w:val="32"/>
          <w:lang w:eastAsia="it-IT"/>
        </w:rPr>
        <w:t>INTERVENTO</w:t>
      </w:r>
      <w:r>
        <w:rPr>
          <w:rFonts w:ascii="Comic Sans MS" w:eastAsia="Arial Unicode MS" w:hAnsi="Comic Sans MS" w:cs="Arial Unicode MS"/>
          <w:color w:val="222222"/>
          <w:sz w:val="32"/>
          <w:szCs w:val="32"/>
          <w:lang w:eastAsia="it-IT"/>
        </w:rPr>
        <w:t xml:space="preserve"> di Frida Tonizzo per </w:t>
      </w:r>
      <w:r w:rsidR="005461A3">
        <w:rPr>
          <w:rFonts w:ascii="Comic Sans MS" w:eastAsia="Arial Unicode MS" w:hAnsi="Comic Sans MS" w:cs="Arial Unicode MS"/>
          <w:color w:val="222222"/>
          <w:sz w:val="32"/>
          <w:szCs w:val="32"/>
          <w:lang w:eastAsia="it-IT"/>
        </w:rPr>
        <w:t>SSEMBLEA DELL’11.1.2023</w:t>
      </w:r>
    </w:p>
    <w:p w:rsidR="00745BB5" w:rsidRDefault="005461A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t>L’Anfaa  fa parte del Tavolo regionale delle associazioni di famiglie affidatarie e del Comitato che ha promosso questa assemblea.Ha partecipato attivamente a tutte le iniziative assunte nel corso degli ultimi anni per contrastare l’approvazione della legge</w:t>
      </w:r>
      <w:r>
        <w:rPr>
          <w:rFonts w:ascii="Comic Sans MS" w:eastAsia="Arial Unicode MS" w:hAnsi="Comic Sans MS" w:cs="Arial Unicode MS"/>
          <w:color w:val="222222"/>
          <w:sz w:val="32"/>
          <w:szCs w:val="32"/>
          <w:lang w:val="en-US" w:eastAsia="it-IT"/>
        </w:rPr>
        <w:t xml:space="preserve"> regionale</w:t>
      </w:r>
      <w:r>
        <w:rPr>
          <w:rFonts w:ascii="Comic Sans MS" w:eastAsia="Arial Unicode MS" w:hAnsi="Comic Sans MS" w:cs="Arial Unicode MS"/>
          <w:color w:val="222222"/>
          <w:sz w:val="32"/>
          <w:szCs w:val="32"/>
          <w:lang w:eastAsia="it-IT"/>
        </w:rPr>
        <w:t xml:space="preserve"> n. 17/2022.</w:t>
      </w:r>
      <w:r>
        <w:rPr>
          <w:rFonts w:ascii="Comic Sans MS" w:eastAsia="Arial Unicode MS" w:hAnsi="Comic Sans MS" w:cs="Arial Unicode MS"/>
          <w:color w:val="222222"/>
          <w:sz w:val="32"/>
          <w:szCs w:val="32"/>
          <w:lang w:val="en-US" w:eastAsia="it-IT"/>
        </w:rPr>
        <w:t xml:space="preserve"> </w:t>
      </w:r>
      <w:r>
        <w:rPr>
          <w:rFonts w:ascii="Comic Sans MS" w:eastAsia="Arial Unicode MS" w:hAnsi="Comic Sans MS" w:cs="Arial Unicode MS"/>
          <w:color w:val="222222"/>
          <w:sz w:val="32"/>
          <w:szCs w:val="32"/>
          <w:lang w:eastAsia="it-IT"/>
        </w:rPr>
        <w:t xml:space="preserve">Non sto a ripetere i motivi, </w:t>
      </w:r>
      <w:r w:rsidR="0039354B">
        <w:rPr>
          <w:rFonts w:ascii="Comic Sans MS" w:eastAsia="Arial Unicode MS" w:hAnsi="Comic Sans MS" w:cs="Arial Unicode MS"/>
          <w:color w:val="222222"/>
          <w:sz w:val="32"/>
          <w:szCs w:val="32"/>
          <w:lang w:eastAsia="it-IT"/>
        </w:rPr>
        <w:t xml:space="preserve">già </w:t>
      </w:r>
      <w:r>
        <w:rPr>
          <w:rFonts w:ascii="Comic Sans MS" w:eastAsia="Arial Unicode MS" w:hAnsi="Comic Sans MS" w:cs="Arial Unicode MS"/>
          <w:color w:val="222222"/>
          <w:sz w:val="32"/>
          <w:szCs w:val="32"/>
          <w:lang w:eastAsia="it-IT"/>
        </w:rPr>
        <w:t>ampiamente documentati che ci hanno portato a contrastarne l’approvazione.</w:t>
      </w:r>
    </w:p>
    <w:p w:rsidR="0039354B" w:rsidRDefault="005461A3" w:rsidP="0039354B">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t xml:space="preserve">Ora </w:t>
      </w:r>
      <w:r w:rsidR="0039354B">
        <w:rPr>
          <w:rFonts w:ascii="Comic Sans MS" w:eastAsia="Arial Unicode MS" w:hAnsi="Comic Sans MS" w:cs="Arial Unicode MS"/>
          <w:color w:val="222222"/>
          <w:sz w:val="32"/>
          <w:szCs w:val="32"/>
          <w:lang w:eastAsia="it-IT"/>
        </w:rPr>
        <w:t xml:space="preserve">però </w:t>
      </w:r>
      <w:r>
        <w:rPr>
          <w:rFonts w:ascii="Comic Sans MS" w:eastAsia="Arial Unicode MS" w:hAnsi="Comic Sans MS" w:cs="Arial Unicode MS"/>
          <w:color w:val="222222"/>
          <w:sz w:val="32"/>
          <w:szCs w:val="32"/>
          <w:lang w:eastAsia="it-IT"/>
        </w:rPr>
        <w:t>dobbiamo guardare in avanti, prendendo purtroppo atto che la legge ora dovrà essere applicata, contene</w:t>
      </w:r>
      <w:r w:rsidR="00CB0F08">
        <w:rPr>
          <w:rFonts w:ascii="Comic Sans MS" w:eastAsia="Arial Unicode MS" w:hAnsi="Comic Sans MS" w:cs="Arial Unicode MS"/>
          <w:color w:val="222222"/>
          <w:sz w:val="32"/>
          <w:szCs w:val="32"/>
          <w:lang w:eastAsia="it-IT"/>
        </w:rPr>
        <w:t>n</w:t>
      </w:r>
      <w:r>
        <w:rPr>
          <w:rFonts w:ascii="Comic Sans MS" w:eastAsia="Arial Unicode MS" w:hAnsi="Comic Sans MS" w:cs="Arial Unicode MS"/>
          <w:color w:val="222222"/>
          <w:sz w:val="32"/>
          <w:szCs w:val="32"/>
          <w:lang w:eastAsia="it-IT"/>
        </w:rPr>
        <w:t>done, per quanto ci sarà possibile, i danni</w:t>
      </w:r>
      <w:r w:rsidR="0039354B">
        <w:rPr>
          <w:rFonts w:ascii="Comic Sans MS" w:eastAsia="Arial Unicode MS" w:hAnsi="Comic Sans MS" w:cs="Arial Unicode MS"/>
          <w:color w:val="222222"/>
          <w:sz w:val="32"/>
          <w:szCs w:val="32"/>
          <w:lang w:eastAsia="it-IT"/>
        </w:rPr>
        <w:t>.</w:t>
      </w:r>
      <w:r w:rsidR="0039354B">
        <w:rPr>
          <w:rFonts w:ascii="Comic Sans MS" w:eastAsia="Arial Unicode MS" w:hAnsi="Comic Sans MS" w:cs="Arial Unicode MS"/>
          <w:color w:val="222222"/>
          <w:sz w:val="32"/>
          <w:szCs w:val="32"/>
          <w:lang w:eastAsia="it-IT"/>
        </w:rPr>
        <w:t xml:space="preserve"> </w:t>
      </w:r>
      <w:r w:rsidR="0039354B" w:rsidRPr="0039354B">
        <w:rPr>
          <w:rFonts w:ascii="Comic Sans MS" w:eastAsia="Arial Unicode MS" w:hAnsi="Comic Sans MS" w:cs="Arial Unicode MS"/>
          <w:b/>
          <w:color w:val="222222"/>
          <w:sz w:val="32"/>
          <w:szCs w:val="32"/>
          <w:lang w:eastAsia="it-IT"/>
        </w:rPr>
        <w:t>NELL’INTERESSE DEI BAMBINI E RAGAZZI DI CUI CI PRENDIAMO CURA, DOBBIAMO GUARDARE AVANTI</w:t>
      </w:r>
      <w:r w:rsidR="0039354B">
        <w:rPr>
          <w:rFonts w:ascii="Comic Sans MS" w:eastAsia="Arial Unicode MS" w:hAnsi="Comic Sans MS" w:cs="Arial Unicode MS"/>
          <w:color w:val="222222"/>
          <w:sz w:val="32"/>
          <w:szCs w:val="32"/>
          <w:lang w:eastAsia="it-IT"/>
        </w:rPr>
        <w:t xml:space="preserve"> </w:t>
      </w:r>
    </w:p>
    <w:p w:rsidR="00745BB5" w:rsidRDefault="00745BB5">
      <w:pPr>
        <w:shd w:val="clear" w:color="auto" w:fill="FFFFFF"/>
        <w:spacing w:after="0" w:line="276" w:lineRule="auto"/>
        <w:jc w:val="both"/>
        <w:rPr>
          <w:rFonts w:ascii="Comic Sans MS" w:eastAsia="Arial Unicode MS" w:hAnsi="Comic Sans MS" w:cs="Arial Unicode MS"/>
          <w:color w:val="222222"/>
          <w:sz w:val="32"/>
          <w:szCs w:val="32"/>
          <w:lang w:eastAsia="it-IT"/>
        </w:rPr>
      </w:pPr>
    </w:p>
    <w:p w:rsidR="00302BA3" w:rsidRDefault="0039354B">
      <w:pPr>
        <w:shd w:val="clear" w:color="auto" w:fill="FFFFFF"/>
        <w:spacing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lastRenderedPageBreak/>
        <w:t>La situazione è preoccupante, certamente,</w:t>
      </w:r>
      <w:r>
        <w:rPr>
          <w:rFonts w:ascii="Comic Sans MS" w:eastAsia="Arial Unicode MS" w:hAnsi="Comic Sans MS" w:cs="Arial Unicode MS"/>
          <w:color w:val="222222"/>
          <w:sz w:val="32"/>
          <w:szCs w:val="32"/>
          <w:lang w:eastAsia="it-IT"/>
        </w:rPr>
        <w:t xml:space="preserve"> già t</w:t>
      </w:r>
      <w:r w:rsidR="005461A3">
        <w:rPr>
          <w:rFonts w:ascii="Comic Sans MS" w:eastAsia="Arial Unicode MS" w:hAnsi="Comic Sans MS" w:cs="Arial Unicode MS"/>
          <w:color w:val="222222"/>
          <w:sz w:val="32"/>
          <w:szCs w:val="32"/>
          <w:lang w:eastAsia="it-IT"/>
        </w:rPr>
        <w:t>roppi danni ha già provocato la campagna</w:t>
      </w:r>
      <w:r>
        <w:rPr>
          <w:rFonts w:ascii="Comic Sans MS" w:eastAsia="Arial Unicode MS" w:hAnsi="Comic Sans MS" w:cs="Arial Unicode MS"/>
          <w:color w:val="222222"/>
          <w:sz w:val="32"/>
          <w:szCs w:val="32"/>
          <w:lang w:eastAsia="it-IT"/>
        </w:rPr>
        <w:t xml:space="preserve"> diffamatoria </w:t>
      </w:r>
      <w:r w:rsidR="005461A3">
        <w:rPr>
          <w:rFonts w:ascii="Comic Sans MS" w:eastAsia="Arial Unicode MS" w:hAnsi="Comic Sans MS" w:cs="Arial Unicode MS"/>
          <w:color w:val="222222"/>
          <w:sz w:val="32"/>
          <w:szCs w:val="32"/>
          <w:lang w:eastAsia="it-IT"/>
        </w:rPr>
        <w:t xml:space="preserve"> </w:t>
      </w:r>
      <w:r w:rsidR="00302BA3">
        <w:rPr>
          <w:rFonts w:ascii="Comic Sans MS" w:eastAsia="Arial Unicode MS" w:hAnsi="Comic Sans MS" w:cs="Arial Unicode MS"/>
          <w:color w:val="222222"/>
          <w:sz w:val="32"/>
          <w:szCs w:val="32"/>
          <w:lang w:eastAsia="it-IT"/>
        </w:rPr>
        <w:t>, evocata  anche oggi.</w:t>
      </w:r>
    </w:p>
    <w:p w:rsidR="00745BB5" w:rsidRPr="00302BA3" w:rsidRDefault="005461A3">
      <w:pPr>
        <w:shd w:val="clear" w:color="auto" w:fill="FFFFFF"/>
        <w:spacing w:line="276" w:lineRule="auto"/>
        <w:jc w:val="both"/>
        <w:rPr>
          <w:rFonts w:ascii="Comic Sans MS" w:eastAsia="Arial Unicode MS" w:hAnsi="Comic Sans MS" w:cs="Arial Unicode MS"/>
          <w:b/>
          <w:color w:val="000000"/>
          <w:sz w:val="28"/>
          <w:szCs w:val="28"/>
          <w:lang w:eastAsia="it-IT"/>
        </w:rPr>
      </w:pPr>
      <w:r w:rsidRPr="0039354B">
        <w:rPr>
          <w:rFonts w:ascii="Comic Sans MS" w:eastAsia="Arial Unicode MS" w:hAnsi="Comic Sans MS" w:cs="Arial Unicode MS"/>
          <w:b/>
          <w:color w:val="222222"/>
          <w:sz w:val="28"/>
          <w:szCs w:val="28"/>
          <w:lang w:eastAsia="it-IT"/>
        </w:rPr>
        <w:t xml:space="preserve">Questi attacchi DEVONO </w:t>
      </w:r>
      <w:r w:rsidRPr="0039354B">
        <w:rPr>
          <w:rFonts w:ascii="Comic Sans MS" w:eastAsia="Arial Unicode MS" w:hAnsi="Comic Sans MS" w:cs="Arial Unicode MS"/>
          <w:b/>
          <w:i/>
          <w:iCs/>
          <w:color w:val="222222"/>
          <w:sz w:val="28"/>
          <w:szCs w:val="28"/>
          <w:lang w:eastAsia="it-IT"/>
        </w:rPr>
        <w:t xml:space="preserve">CESSARE </w:t>
      </w:r>
      <w:r>
        <w:rPr>
          <w:rFonts w:ascii="Comic Sans MS" w:eastAsia="Arial Unicode MS" w:hAnsi="Comic Sans MS" w:cs="Arial Unicode MS"/>
          <w:i/>
          <w:iCs/>
          <w:color w:val="222222"/>
          <w:sz w:val="28"/>
          <w:szCs w:val="28"/>
          <w:lang w:eastAsia="it-IT"/>
        </w:rPr>
        <w:t xml:space="preserve">: </w:t>
      </w:r>
      <w:r w:rsidRPr="0039354B">
        <w:rPr>
          <w:rFonts w:ascii="Comic Sans MS" w:eastAsia="Arial Unicode MS" w:hAnsi="Comic Sans MS" w:cs="Arial Unicode MS"/>
          <w:iCs/>
          <w:color w:val="222222"/>
          <w:sz w:val="28"/>
          <w:szCs w:val="28"/>
          <w:lang w:eastAsia="it-IT"/>
        </w:rPr>
        <w:t xml:space="preserve">gli affidatari non sottraggono i bambini alle loro famiglie: sono altri i soggetti istituzionali </w:t>
      </w:r>
      <w:r w:rsidR="0062387C" w:rsidRPr="0039354B">
        <w:rPr>
          <w:rFonts w:ascii="Comic Sans MS" w:eastAsia="Arial Unicode MS" w:hAnsi="Comic Sans MS" w:cs="Arial Unicode MS"/>
          <w:iCs/>
          <w:color w:val="222222"/>
          <w:sz w:val="28"/>
          <w:szCs w:val="28"/>
          <w:lang w:eastAsia="it-IT"/>
        </w:rPr>
        <w:t>che</w:t>
      </w:r>
      <w:r w:rsidR="0039354B">
        <w:rPr>
          <w:rFonts w:ascii="Comic Sans MS" w:eastAsia="Arial Unicode MS" w:hAnsi="Comic Sans MS" w:cs="Arial Unicode MS"/>
          <w:iCs/>
          <w:color w:val="222222"/>
          <w:sz w:val="28"/>
          <w:szCs w:val="28"/>
          <w:lang w:eastAsia="it-IT"/>
        </w:rPr>
        <w:t>, in base alle norme ,</w:t>
      </w:r>
      <w:r w:rsidR="0062387C" w:rsidRPr="0039354B">
        <w:rPr>
          <w:rFonts w:ascii="Comic Sans MS" w:eastAsia="Arial Unicode MS" w:hAnsi="Comic Sans MS" w:cs="Arial Unicode MS"/>
          <w:iCs/>
          <w:color w:val="222222"/>
          <w:sz w:val="28"/>
          <w:szCs w:val="28"/>
          <w:lang w:eastAsia="it-IT"/>
        </w:rPr>
        <w:t xml:space="preserve"> decidono gli allontanamenti</w:t>
      </w:r>
      <w:r w:rsidR="0039354B">
        <w:rPr>
          <w:rFonts w:ascii="Comic Sans MS" w:eastAsia="Arial Unicode MS" w:hAnsi="Comic Sans MS" w:cs="Arial Unicode MS"/>
          <w:iCs/>
          <w:sz w:val="28"/>
          <w:szCs w:val="28"/>
          <w:lang w:eastAsia="it-IT"/>
        </w:rPr>
        <w:t xml:space="preserve">: </w:t>
      </w:r>
      <w:r w:rsidR="00CB0F08" w:rsidRPr="0039354B">
        <w:rPr>
          <w:rFonts w:ascii="Comic Sans MS" w:eastAsia="Arial Unicode MS" w:hAnsi="Comic Sans MS" w:cs="Arial Unicode MS"/>
          <w:iCs/>
          <w:sz w:val="28"/>
          <w:szCs w:val="28"/>
          <w:lang w:eastAsia="it-IT"/>
        </w:rPr>
        <w:t>la magistratura in primo luogo e</w:t>
      </w:r>
      <w:r w:rsidR="0039354B">
        <w:rPr>
          <w:rFonts w:ascii="Comic Sans MS" w:eastAsia="Arial Unicode MS" w:hAnsi="Comic Sans MS" w:cs="Arial Unicode MS"/>
          <w:iCs/>
          <w:sz w:val="28"/>
          <w:szCs w:val="28"/>
          <w:lang w:eastAsia="it-IT"/>
        </w:rPr>
        <w:t xml:space="preserve">- solo in caso di urgenza - </w:t>
      </w:r>
      <w:r w:rsidR="00390DE5" w:rsidRPr="0039354B">
        <w:rPr>
          <w:rFonts w:ascii="Comic Sans MS" w:eastAsia="Arial Unicode MS" w:hAnsi="Comic Sans MS" w:cs="Arial Unicode MS"/>
          <w:iCs/>
          <w:sz w:val="28"/>
          <w:szCs w:val="28"/>
          <w:lang w:eastAsia="it-IT"/>
        </w:rPr>
        <w:t>la pubblica autorità</w:t>
      </w:r>
      <w:r w:rsidR="00CB0F08" w:rsidRPr="0039354B">
        <w:rPr>
          <w:rFonts w:ascii="Comic Sans MS" w:eastAsia="Arial Unicode MS" w:hAnsi="Comic Sans MS" w:cs="Arial Unicode MS"/>
          <w:iCs/>
          <w:sz w:val="28"/>
          <w:szCs w:val="28"/>
          <w:lang w:eastAsia="it-IT"/>
        </w:rPr>
        <w:t>, forze dell’ordine</w:t>
      </w:r>
      <w:r w:rsidR="00390DE5" w:rsidRPr="0039354B">
        <w:rPr>
          <w:rFonts w:ascii="Comic Sans MS" w:eastAsia="Arial Unicode MS" w:hAnsi="Comic Sans MS" w:cs="Arial Unicode MS"/>
          <w:iCs/>
          <w:sz w:val="28"/>
          <w:szCs w:val="28"/>
          <w:lang w:eastAsia="it-IT"/>
        </w:rPr>
        <w:t xml:space="preserve"> soprattutto, con un provvedimento comunque poi autorizzato dal giudice</w:t>
      </w:r>
      <w:r w:rsidRPr="0039354B">
        <w:rPr>
          <w:rFonts w:ascii="Comic Sans MS" w:eastAsia="Arial Unicode MS" w:hAnsi="Comic Sans MS" w:cs="Arial Unicode MS"/>
          <w:iCs/>
          <w:sz w:val="28"/>
          <w:szCs w:val="28"/>
          <w:lang w:eastAsia="it-IT"/>
        </w:rPr>
        <w:t xml:space="preserve">. </w:t>
      </w:r>
      <w:r w:rsidRPr="00302BA3">
        <w:rPr>
          <w:rFonts w:ascii="Comic Sans MS" w:eastAsia="Arial Unicode MS" w:hAnsi="Comic Sans MS" w:cs="Arial Unicode MS"/>
          <w:b/>
          <w:iCs/>
          <w:sz w:val="28"/>
          <w:szCs w:val="28"/>
          <w:lang w:val="en-US" w:eastAsia="it-IT"/>
        </w:rPr>
        <w:t>L</w:t>
      </w:r>
      <w:r w:rsidRPr="00302BA3">
        <w:rPr>
          <w:rFonts w:ascii="Comic Sans MS" w:eastAsia="Arial Unicode MS" w:hAnsi="Comic Sans MS" w:cs="Arial Unicode MS"/>
          <w:b/>
          <w:iCs/>
          <w:sz w:val="28"/>
          <w:szCs w:val="28"/>
          <w:lang w:eastAsia="it-IT"/>
        </w:rPr>
        <w:t xml:space="preserve">'affido è uno strumento </w:t>
      </w:r>
      <w:r w:rsidRPr="00302BA3">
        <w:rPr>
          <w:rFonts w:ascii="Comic Sans MS" w:eastAsia="Arial Unicode MS" w:hAnsi="Comic Sans MS" w:cs="Arial Unicode MS"/>
          <w:b/>
          <w:iCs/>
          <w:color w:val="222222"/>
          <w:sz w:val="28"/>
          <w:szCs w:val="28"/>
          <w:lang w:eastAsia="it-IT"/>
        </w:rPr>
        <w:t xml:space="preserve">di aiuto </w:t>
      </w:r>
      <w:r w:rsidR="0039354B" w:rsidRPr="00302BA3">
        <w:rPr>
          <w:rFonts w:ascii="Comic Sans MS" w:eastAsia="Arial Unicode MS" w:hAnsi="Comic Sans MS" w:cs="Arial Unicode MS"/>
          <w:b/>
          <w:iCs/>
          <w:color w:val="222222"/>
          <w:sz w:val="28"/>
          <w:szCs w:val="28"/>
          <w:lang w:eastAsia="it-IT"/>
        </w:rPr>
        <w:t>ai minori e alle loro famiglie</w:t>
      </w:r>
      <w:r w:rsidRPr="00302BA3">
        <w:rPr>
          <w:rFonts w:ascii="Comic Sans MS" w:eastAsia="Arial Unicode MS" w:hAnsi="Comic Sans MS" w:cs="Arial Unicode MS"/>
          <w:b/>
          <w:iCs/>
          <w:color w:val="222222"/>
          <w:sz w:val="28"/>
          <w:szCs w:val="28"/>
          <w:lang w:eastAsia="it-IT"/>
        </w:rPr>
        <w:t>.</w:t>
      </w:r>
    </w:p>
    <w:p w:rsidR="0039354B" w:rsidRDefault="005461A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t xml:space="preserve">E’ </w:t>
      </w:r>
      <w:r w:rsidR="0039354B">
        <w:rPr>
          <w:rFonts w:ascii="Comic Sans MS" w:eastAsia="Arial Unicode MS" w:hAnsi="Comic Sans MS" w:cs="Arial Unicode MS"/>
          <w:color w:val="222222"/>
          <w:sz w:val="32"/>
          <w:szCs w:val="32"/>
          <w:lang w:eastAsia="it-IT"/>
        </w:rPr>
        <w:t xml:space="preserve">anche </w:t>
      </w:r>
      <w:r>
        <w:rPr>
          <w:rFonts w:ascii="Comic Sans MS" w:eastAsia="Arial Unicode MS" w:hAnsi="Comic Sans MS" w:cs="Arial Unicode MS"/>
          <w:color w:val="222222"/>
          <w:sz w:val="32"/>
          <w:szCs w:val="32"/>
          <w:lang w:eastAsia="it-IT"/>
        </w:rPr>
        <w:t xml:space="preserve">aumentato il clima di </w:t>
      </w:r>
      <w:r w:rsidR="00322E02">
        <w:rPr>
          <w:rFonts w:ascii="Comic Sans MS" w:eastAsia="Arial Unicode MS" w:hAnsi="Comic Sans MS" w:cs="Arial Unicode MS"/>
          <w:color w:val="222222"/>
          <w:sz w:val="32"/>
          <w:szCs w:val="32"/>
          <w:lang w:eastAsia="it-IT"/>
        </w:rPr>
        <w:t>diffidenza</w:t>
      </w:r>
      <w:r>
        <w:rPr>
          <w:rFonts w:ascii="Comic Sans MS" w:eastAsia="Arial Unicode MS" w:hAnsi="Comic Sans MS" w:cs="Arial Unicode MS"/>
          <w:color w:val="222222"/>
          <w:sz w:val="32"/>
          <w:szCs w:val="32"/>
          <w:lang w:eastAsia="it-IT"/>
        </w:rPr>
        <w:t xml:space="preserve"> e sospetto anche nei confronti degli operatori sociali e dei giudici. Certo, anche loro possono sba</w:t>
      </w:r>
      <w:r w:rsidR="0039354B">
        <w:rPr>
          <w:rFonts w:ascii="Comic Sans MS" w:eastAsia="Arial Unicode MS" w:hAnsi="Comic Sans MS" w:cs="Arial Unicode MS"/>
          <w:color w:val="222222"/>
          <w:sz w:val="32"/>
          <w:szCs w:val="32"/>
          <w:lang w:eastAsia="it-IT"/>
        </w:rPr>
        <w:t xml:space="preserve">gliare (e sbagliano ogni tanto). Non </w:t>
      </w:r>
      <w:r>
        <w:rPr>
          <w:rFonts w:ascii="Comic Sans MS" w:eastAsia="Arial Unicode MS" w:hAnsi="Comic Sans MS" w:cs="Arial Unicode MS"/>
          <w:color w:val="222222"/>
          <w:sz w:val="32"/>
          <w:szCs w:val="32"/>
          <w:lang w:eastAsia="it-IT"/>
        </w:rPr>
        <w:t xml:space="preserve">possiamo abbandonare bambini maltrattati o abusati al loro destino di sofferenze e emarginazione, </w:t>
      </w:r>
      <w:r>
        <w:rPr>
          <w:rFonts w:ascii="Comic Sans MS" w:eastAsia="Arial Unicode MS" w:hAnsi="Comic Sans MS" w:cs="Arial Unicode MS"/>
          <w:color w:val="222222"/>
          <w:sz w:val="32"/>
          <w:szCs w:val="32"/>
          <w:lang w:val="en-US" w:eastAsia="it-IT"/>
        </w:rPr>
        <w:t>piuttosto dobbiamo</w:t>
      </w:r>
      <w:r>
        <w:rPr>
          <w:rFonts w:ascii="Comic Sans MS" w:eastAsia="Arial Unicode MS" w:hAnsi="Comic Sans MS" w:cs="Arial Unicode MS"/>
          <w:color w:val="222222"/>
          <w:sz w:val="32"/>
          <w:szCs w:val="32"/>
          <w:lang w:eastAsia="it-IT"/>
        </w:rPr>
        <w:t xml:space="preserve"> impegnarci</w:t>
      </w:r>
      <w:r w:rsidR="0039354B">
        <w:rPr>
          <w:rFonts w:ascii="Comic Sans MS" w:eastAsia="Arial Unicode MS" w:hAnsi="Comic Sans MS" w:cs="Arial Unicode MS"/>
          <w:color w:val="222222"/>
          <w:sz w:val="32"/>
          <w:szCs w:val="32"/>
          <w:lang w:eastAsia="it-IT"/>
        </w:rPr>
        <w:t xml:space="preserve">, ognuno nel proprio ambito, </w:t>
      </w:r>
      <w:r>
        <w:rPr>
          <w:rFonts w:ascii="Comic Sans MS" w:eastAsia="Arial Unicode MS" w:hAnsi="Comic Sans MS" w:cs="Arial Unicode MS"/>
          <w:color w:val="222222"/>
          <w:sz w:val="32"/>
          <w:szCs w:val="32"/>
          <w:lang w:eastAsia="it-IT"/>
        </w:rPr>
        <w:t xml:space="preserve"> per migliorare il sistema. </w:t>
      </w:r>
    </w:p>
    <w:p w:rsidR="00745BB5" w:rsidRPr="0062387C" w:rsidRDefault="0039354B">
      <w:pPr>
        <w:shd w:val="clear" w:color="auto" w:fill="FFFFFF"/>
        <w:spacing w:after="0" w:line="276" w:lineRule="auto"/>
        <w:jc w:val="both"/>
        <w:rPr>
          <w:rFonts w:ascii="Comic Sans MS" w:eastAsia="Arial Unicode MS" w:hAnsi="Comic Sans MS" w:cs="Arial Unicode MS"/>
          <w:sz w:val="32"/>
          <w:szCs w:val="32"/>
          <w:lang w:eastAsia="it-IT"/>
        </w:rPr>
      </w:pPr>
      <w:r>
        <w:rPr>
          <w:rFonts w:ascii="Comic Sans MS" w:eastAsia="Arial Unicode MS" w:hAnsi="Comic Sans MS" w:cs="Arial Unicode MS"/>
          <w:color w:val="222222"/>
          <w:sz w:val="32"/>
          <w:szCs w:val="32"/>
          <w:lang w:eastAsia="it-IT"/>
        </w:rPr>
        <w:lastRenderedPageBreak/>
        <w:t>L</w:t>
      </w:r>
      <w:r w:rsidR="005461A3">
        <w:rPr>
          <w:rFonts w:ascii="Comic Sans MS" w:eastAsia="Arial Unicode MS" w:hAnsi="Comic Sans MS" w:cs="Arial Unicode MS"/>
          <w:color w:val="222222"/>
          <w:sz w:val="32"/>
          <w:szCs w:val="32"/>
          <w:lang w:eastAsia="it-IT"/>
        </w:rPr>
        <w:t>a legge n. 184/1983 ha affermato il diritto di ogni minore ad una famiglia: certo, anz</w:t>
      </w:r>
      <w:r w:rsidR="005461A3">
        <w:rPr>
          <w:rFonts w:ascii="Comic Sans MS" w:eastAsia="Arial Unicode MS" w:hAnsi="Comic Sans MS" w:cs="Arial Unicode MS"/>
          <w:color w:val="222222"/>
          <w:sz w:val="32"/>
          <w:szCs w:val="32"/>
          <w:lang w:val="en-US" w:eastAsia="it-IT"/>
        </w:rPr>
        <w:t>i</w:t>
      </w:r>
      <w:r w:rsidR="005461A3">
        <w:rPr>
          <w:rFonts w:ascii="Comic Sans MS" w:eastAsia="Arial Unicode MS" w:hAnsi="Comic Sans MS" w:cs="Arial Unicode MS"/>
          <w:color w:val="222222"/>
          <w:sz w:val="32"/>
          <w:szCs w:val="32"/>
          <w:lang w:eastAsia="it-IT"/>
        </w:rPr>
        <w:t xml:space="preserve">tutto la sua, di nascita, ma quando questo non è possibile, nonostante i supporti, in una affidataria in caso di </w:t>
      </w:r>
      <w:r w:rsidR="005461A3" w:rsidRPr="0062387C">
        <w:rPr>
          <w:rFonts w:ascii="Comic Sans MS" w:eastAsia="Arial Unicode MS" w:hAnsi="Comic Sans MS" w:cs="Arial Unicode MS"/>
          <w:sz w:val="32"/>
          <w:szCs w:val="32"/>
          <w:lang w:eastAsia="it-IT"/>
        </w:rPr>
        <w:t xml:space="preserve">inidoneità </w:t>
      </w:r>
      <w:r w:rsidR="00A27640" w:rsidRPr="0062387C">
        <w:rPr>
          <w:rFonts w:ascii="Comic Sans MS" w:eastAsia="Arial Unicode MS" w:hAnsi="Comic Sans MS" w:cs="Arial Unicode MS"/>
          <w:sz w:val="32"/>
          <w:szCs w:val="32"/>
          <w:lang w:eastAsia="it-IT"/>
        </w:rPr>
        <w:t xml:space="preserve">temporanea </w:t>
      </w:r>
      <w:r w:rsidR="005461A3" w:rsidRPr="0062387C">
        <w:rPr>
          <w:rFonts w:ascii="Comic Sans MS" w:eastAsia="Arial Unicode MS" w:hAnsi="Comic Sans MS" w:cs="Arial Unicode MS"/>
          <w:sz w:val="32"/>
          <w:szCs w:val="32"/>
          <w:lang w:eastAsia="it-IT"/>
        </w:rPr>
        <w:t xml:space="preserve">o </w:t>
      </w:r>
      <w:r w:rsidR="00302BA3">
        <w:rPr>
          <w:rFonts w:ascii="Comic Sans MS" w:eastAsia="Arial Unicode MS" w:hAnsi="Comic Sans MS" w:cs="Arial Unicode MS"/>
          <w:sz w:val="32"/>
          <w:szCs w:val="32"/>
          <w:lang w:eastAsia="it-IT"/>
        </w:rPr>
        <w:t xml:space="preserve">in una </w:t>
      </w:r>
      <w:r w:rsidR="005461A3" w:rsidRPr="0062387C">
        <w:rPr>
          <w:rFonts w:ascii="Comic Sans MS" w:eastAsia="Arial Unicode MS" w:hAnsi="Comic Sans MS" w:cs="Arial Unicode MS"/>
          <w:sz w:val="32"/>
          <w:szCs w:val="32"/>
          <w:lang w:eastAsia="it-IT"/>
        </w:rPr>
        <w:t xml:space="preserve">adottiva </w:t>
      </w:r>
      <w:r w:rsidR="00302BA3">
        <w:rPr>
          <w:rFonts w:ascii="Comic Sans MS" w:eastAsia="Arial Unicode MS" w:hAnsi="Comic Sans MS" w:cs="Arial Unicode MS"/>
          <w:sz w:val="32"/>
          <w:szCs w:val="32"/>
          <w:lang w:eastAsia="it-IT"/>
        </w:rPr>
        <w:t>nei casi di accertato stato di adottabilità.</w:t>
      </w:r>
      <w:r w:rsidR="005461A3" w:rsidRPr="0062387C">
        <w:rPr>
          <w:rFonts w:ascii="Comic Sans MS" w:eastAsia="Arial Unicode MS" w:hAnsi="Comic Sans MS" w:cs="Arial Unicode MS"/>
          <w:sz w:val="32"/>
          <w:szCs w:val="32"/>
          <w:lang w:eastAsia="it-IT"/>
        </w:rPr>
        <w:t xml:space="preserve"> </w:t>
      </w:r>
      <w:r w:rsidR="00302BA3">
        <w:rPr>
          <w:rFonts w:ascii="Comic Sans MS" w:eastAsia="Arial Unicode MS" w:hAnsi="Comic Sans MS" w:cs="Arial Unicode MS"/>
          <w:sz w:val="32"/>
          <w:szCs w:val="32"/>
          <w:lang w:eastAsia="it-IT"/>
        </w:rPr>
        <w:t>L</w:t>
      </w:r>
      <w:r w:rsidR="005461A3" w:rsidRPr="0062387C">
        <w:rPr>
          <w:rFonts w:ascii="Comic Sans MS" w:eastAsia="Arial Unicode MS" w:hAnsi="Comic Sans MS" w:cs="Arial Unicode MS"/>
          <w:sz w:val="32"/>
          <w:szCs w:val="32"/>
          <w:lang w:eastAsia="it-IT"/>
        </w:rPr>
        <w:t xml:space="preserve">’inserimento in comunità </w:t>
      </w:r>
      <w:r w:rsidR="00D65B6C" w:rsidRPr="0062387C">
        <w:rPr>
          <w:rFonts w:ascii="Comic Sans MS" w:eastAsia="Arial Unicode MS" w:hAnsi="Comic Sans MS" w:cs="Arial Unicode MS"/>
          <w:sz w:val="32"/>
          <w:szCs w:val="32"/>
          <w:lang w:eastAsia="it-IT"/>
        </w:rPr>
        <w:t>deve</w:t>
      </w:r>
      <w:r w:rsidR="005461A3" w:rsidRPr="0062387C">
        <w:rPr>
          <w:rFonts w:ascii="Comic Sans MS" w:eastAsia="Arial Unicode MS" w:hAnsi="Comic Sans MS" w:cs="Arial Unicode MS"/>
          <w:sz w:val="32"/>
          <w:szCs w:val="32"/>
          <w:lang w:eastAsia="it-IT"/>
        </w:rPr>
        <w:t xml:space="preserve"> avere </w:t>
      </w:r>
      <w:r w:rsidR="00057EC8" w:rsidRPr="0062387C">
        <w:rPr>
          <w:rFonts w:ascii="Comic Sans MS" w:eastAsia="Arial Unicode MS" w:hAnsi="Comic Sans MS" w:cs="Arial Unicode MS"/>
          <w:sz w:val="32"/>
          <w:szCs w:val="32"/>
          <w:lang w:eastAsia="it-IT"/>
        </w:rPr>
        <w:t xml:space="preserve">carattere </w:t>
      </w:r>
      <w:r w:rsidR="00D65B6C" w:rsidRPr="0062387C">
        <w:rPr>
          <w:rFonts w:ascii="Comic Sans MS" w:eastAsia="Arial Unicode MS" w:hAnsi="Comic Sans MS" w:cs="Arial Unicode MS"/>
          <w:sz w:val="32"/>
          <w:szCs w:val="32"/>
          <w:lang w:eastAsia="it-IT"/>
        </w:rPr>
        <w:t>residuale rispetto all’affido</w:t>
      </w:r>
      <w:r w:rsidR="0062387C" w:rsidRPr="0062387C">
        <w:rPr>
          <w:rFonts w:ascii="Comic Sans MS" w:eastAsia="Arial Unicode MS" w:hAnsi="Comic Sans MS" w:cs="Arial Unicode MS"/>
          <w:sz w:val="32"/>
          <w:szCs w:val="32"/>
          <w:lang w:eastAsia="it-IT"/>
        </w:rPr>
        <w:t xml:space="preserve"> ( non mi addentro ulteriormente su questo tema, per ragioni di tempo)</w:t>
      </w:r>
    </w:p>
    <w:p w:rsidR="00745BB5" w:rsidRDefault="005461A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t>E’ urgente non solo promuovere gli affidamenti, quanto mai necessari, viste anche le continue richieste che arrivano alle Associazioni da parte dei Servizi.</w:t>
      </w:r>
    </w:p>
    <w:p w:rsidR="00745BB5" w:rsidRDefault="005461A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t xml:space="preserve">Lo slogan che ripropongo oggi, lanciato dal TNA, è </w:t>
      </w:r>
      <w:r>
        <w:rPr>
          <w:rFonts w:ascii="Comic Sans MS" w:eastAsia="Arial Unicode MS" w:hAnsi="Comic Sans MS" w:cs="Arial Unicode MS"/>
          <w:color w:val="222222"/>
          <w:sz w:val="32"/>
          <w:szCs w:val="32"/>
          <w:lang w:val="en-US" w:eastAsia="it-IT"/>
        </w:rPr>
        <w:t>“</w:t>
      </w:r>
      <w:r>
        <w:rPr>
          <w:rFonts w:ascii="Comic Sans MS" w:eastAsia="Arial Unicode MS" w:hAnsi="Comic Sans MS" w:cs="Arial Unicode MS"/>
          <w:color w:val="222222"/>
          <w:sz w:val="32"/>
          <w:szCs w:val="32"/>
          <w:lang w:eastAsia="it-IT"/>
        </w:rPr>
        <w:t>L’AFFIDAMENTO E’ BELLO, SE OGNUNO FA LA SUA PARTE</w:t>
      </w:r>
      <w:r>
        <w:rPr>
          <w:rFonts w:ascii="Comic Sans MS" w:eastAsia="Arial Unicode MS" w:hAnsi="Comic Sans MS" w:cs="Arial Unicode MS"/>
          <w:color w:val="222222"/>
          <w:sz w:val="32"/>
          <w:szCs w:val="32"/>
          <w:lang w:val="en-US" w:eastAsia="it-IT"/>
        </w:rPr>
        <w:t>”</w:t>
      </w:r>
      <w:r>
        <w:rPr>
          <w:rFonts w:ascii="Comic Sans MS" w:eastAsia="Arial Unicode MS" w:hAnsi="Comic Sans MS" w:cs="Arial Unicode MS"/>
          <w:color w:val="222222"/>
          <w:sz w:val="32"/>
          <w:szCs w:val="32"/>
          <w:lang w:eastAsia="it-IT"/>
        </w:rPr>
        <w:t>.</w:t>
      </w:r>
    </w:p>
    <w:p w:rsidR="00745BB5" w:rsidRDefault="005461A3">
      <w:pPr>
        <w:shd w:val="clear" w:color="auto" w:fill="FFFFFF"/>
        <w:spacing w:after="0" w:line="276" w:lineRule="auto"/>
        <w:jc w:val="both"/>
        <w:rPr>
          <w:rFonts w:ascii="Comic Sans MS" w:eastAsia="Arial Unicode MS" w:hAnsi="Comic Sans MS" w:cs="Arial Unicode MS"/>
          <w:b/>
          <w:color w:val="222222"/>
          <w:sz w:val="32"/>
          <w:szCs w:val="32"/>
          <w:lang w:eastAsia="it-IT"/>
        </w:rPr>
      </w:pPr>
      <w:r>
        <w:rPr>
          <w:rFonts w:ascii="Comic Sans MS" w:eastAsia="Arial Unicode MS" w:hAnsi="Comic Sans MS" w:cs="Arial Unicode MS"/>
          <w:color w:val="222222"/>
          <w:sz w:val="32"/>
          <w:szCs w:val="32"/>
          <w:lang w:eastAsia="it-IT"/>
        </w:rPr>
        <w:t xml:space="preserve">Ciò </w:t>
      </w:r>
      <w:r>
        <w:rPr>
          <w:rFonts w:ascii="Comic Sans MS" w:eastAsia="Arial Unicode MS" w:hAnsi="Comic Sans MS" w:cs="Arial Unicode MS"/>
          <w:b/>
          <w:color w:val="222222"/>
          <w:sz w:val="32"/>
          <w:szCs w:val="32"/>
          <w:lang w:eastAsia="it-IT"/>
        </w:rPr>
        <w:t>significa preparare gli a</w:t>
      </w:r>
      <w:r w:rsidR="00302BA3">
        <w:rPr>
          <w:rFonts w:ascii="Comic Sans MS" w:eastAsia="Arial Unicode MS" w:hAnsi="Comic Sans MS" w:cs="Arial Unicode MS"/>
          <w:b/>
          <w:color w:val="222222"/>
          <w:sz w:val="32"/>
          <w:szCs w:val="32"/>
          <w:lang w:eastAsia="it-IT"/>
        </w:rPr>
        <w:t xml:space="preserve">ffidatari, valutare le loro </w:t>
      </w:r>
      <w:r>
        <w:rPr>
          <w:rFonts w:ascii="Comic Sans MS" w:eastAsia="Arial Unicode MS" w:hAnsi="Comic Sans MS" w:cs="Arial Unicode MS"/>
          <w:b/>
          <w:color w:val="222222"/>
          <w:sz w:val="32"/>
          <w:szCs w:val="32"/>
          <w:lang w:eastAsia="it-IT"/>
        </w:rPr>
        <w:t xml:space="preserve">disponibilita’ e </w:t>
      </w:r>
      <w:r w:rsidR="00302BA3">
        <w:rPr>
          <w:rFonts w:ascii="Comic Sans MS" w:eastAsia="Arial Unicode MS" w:hAnsi="Comic Sans MS" w:cs="Arial Unicode MS"/>
          <w:b/>
          <w:color w:val="222222"/>
          <w:sz w:val="32"/>
          <w:szCs w:val="32"/>
          <w:lang w:eastAsia="it-IT"/>
        </w:rPr>
        <w:lastRenderedPageBreak/>
        <w:t>potenzialità, supportando</w:t>
      </w:r>
      <w:r>
        <w:rPr>
          <w:rFonts w:ascii="Comic Sans MS" w:eastAsia="Arial Unicode MS" w:hAnsi="Comic Sans MS" w:cs="Arial Unicode MS"/>
          <w:b/>
          <w:color w:val="222222"/>
          <w:sz w:val="32"/>
          <w:szCs w:val="32"/>
          <w:lang w:eastAsia="it-IT"/>
        </w:rPr>
        <w:t xml:space="preserve"> </w:t>
      </w:r>
      <w:r w:rsidR="00302BA3">
        <w:rPr>
          <w:rFonts w:ascii="Comic Sans MS" w:eastAsia="Arial Unicode MS" w:hAnsi="Comic Sans MS" w:cs="Arial Unicode MS"/>
          <w:b/>
          <w:color w:val="222222"/>
          <w:sz w:val="32"/>
          <w:szCs w:val="32"/>
          <w:lang w:eastAsia="it-IT"/>
        </w:rPr>
        <w:t xml:space="preserve">nel corso dell’affidamento non solo loro e i bambini accolti, ma anche </w:t>
      </w:r>
      <w:r>
        <w:rPr>
          <w:rFonts w:ascii="Comic Sans MS" w:eastAsia="Arial Unicode MS" w:hAnsi="Comic Sans MS" w:cs="Arial Unicode MS"/>
          <w:b/>
          <w:color w:val="222222"/>
          <w:sz w:val="32"/>
          <w:szCs w:val="32"/>
          <w:lang w:eastAsia="it-IT"/>
        </w:rPr>
        <w:t>e soprattutto le famiglie di nascita.</w:t>
      </w:r>
    </w:p>
    <w:p w:rsidR="00745BB5" w:rsidRDefault="005461A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222222"/>
          <w:sz w:val="32"/>
          <w:szCs w:val="32"/>
          <w:lang w:eastAsia="it-IT"/>
        </w:rPr>
        <w:t>Questo compito prioritario, istituzionale,</w:t>
      </w:r>
      <w:r>
        <w:rPr>
          <w:rFonts w:ascii="Comic Sans MS" w:eastAsia="Arial Unicode MS" w:hAnsi="Comic Sans MS" w:cs="Arial Unicode MS"/>
          <w:color w:val="222222"/>
          <w:sz w:val="32"/>
          <w:szCs w:val="32"/>
          <w:lang w:val="en-US" w:eastAsia="it-IT"/>
        </w:rPr>
        <w:t xml:space="preserve"> </w:t>
      </w:r>
      <w:r>
        <w:rPr>
          <w:rFonts w:ascii="Comic Sans MS" w:eastAsia="Arial Unicode MS" w:hAnsi="Comic Sans MS" w:cs="Arial Unicode MS"/>
          <w:color w:val="222222"/>
          <w:sz w:val="32"/>
          <w:szCs w:val="32"/>
          <w:lang w:eastAsia="it-IT"/>
        </w:rPr>
        <w:t xml:space="preserve">compete agli Enti gestori degli interventi </w:t>
      </w:r>
      <w:r>
        <w:rPr>
          <w:rFonts w:ascii="Comic Sans MS" w:eastAsia="Arial Unicode MS" w:hAnsi="Comic Sans MS" w:cs="Arial Unicode MS"/>
          <w:color w:val="222222"/>
          <w:sz w:val="32"/>
          <w:szCs w:val="32"/>
          <w:lang w:val="en-US" w:eastAsia="it-IT"/>
        </w:rPr>
        <w:t xml:space="preserve">socio </w:t>
      </w:r>
      <w:r>
        <w:rPr>
          <w:rFonts w:ascii="Comic Sans MS" w:eastAsia="Arial Unicode MS" w:hAnsi="Comic Sans MS" w:cs="Arial Unicode MS"/>
          <w:color w:val="222222"/>
          <w:sz w:val="32"/>
          <w:szCs w:val="32"/>
          <w:lang w:eastAsia="it-IT"/>
        </w:rPr>
        <w:t xml:space="preserve">assistenziali e </w:t>
      </w:r>
      <w:r w:rsidR="00302BA3">
        <w:rPr>
          <w:rFonts w:ascii="Comic Sans MS" w:eastAsia="Arial Unicode MS" w:hAnsi="Comic Sans MS" w:cs="Arial Unicode MS"/>
          <w:color w:val="222222"/>
          <w:sz w:val="32"/>
          <w:szCs w:val="32"/>
          <w:lang w:eastAsia="it-IT"/>
        </w:rPr>
        <w:t xml:space="preserve">ai servizi </w:t>
      </w:r>
      <w:r>
        <w:rPr>
          <w:rFonts w:ascii="Comic Sans MS" w:eastAsia="Arial Unicode MS" w:hAnsi="Comic Sans MS" w:cs="Arial Unicode MS"/>
          <w:color w:val="222222"/>
          <w:sz w:val="32"/>
          <w:szCs w:val="32"/>
          <w:lang w:eastAsia="it-IT"/>
        </w:rPr>
        <w:t>sanitari, che devono essere messi in grado di assolvere a questi obblighi con finanziamenti adeguati (</w:t>
      </w:r>
      <w:r w:rsidR="00894EC0">
        <w:rPr>
          <w:rFonts w:ascii="Comic Sans MS" w:eastAsia="Arial Unicode MS" w:hAnsi="Comic Sans MS" w:cs="Arial Unicode MS"/>
          <w:color w:val="222222"/>
          <w:sz w:val="32"/>
          <w:szCs w:val="32"/>
          <w:lang w:eastAsia="it-IT"/>
        </w:rPr>
        <w:t xml:space="preserve">da parte dello </w:t>
      </w:r>
      <w:r>
        <w:rPr>
          <w:rFonts w:ascii="Comic Sans MS" w:eastAsia="Arial Unicode MS" w:hAnsi="Comic Sans MS" w:cs="Arial Unicode MS"/>
          <w:color w:val="222222"/>
          <w:sz w:val="32"/>
          <w:szCs w:val="32"/>
          <w:lang w:eastAsia="it-IT"/>
        </w:rPr>
        <w:t xml:space="preserve">STATO e </w:t>
      </w:r>
      <w:r w:rsidR="00A9372D">
        <w:rPr>
          <w:rFonts w:ascii="Comic Sans MS" w:eastAsia="Arial Unicode MS" w:hAnsi="Comic Sans MS" w:cs="Arial Unicode MS"/>
          <w:color w:val="222222"/>
          <w:sz w:val="32"/>
          <w:szCs w:val="32"/>
          <w:lang w:eastAsia="it-IT"/>
        </w:rPr>
        <w:t>della</w:t>
      </w:r>
      <w:r w:rsidR="00894EC0">
        <w:rPr>
          <w:rFonts w:ascii="Comic Sans MS" w:eastAsia="Arial Unicode MS" w:hAnsi="Comic Sans MS" w:cs="Arial Unicode MS"/>
          <w:color w:val="222222"/>
          <w:sz w:val="32"/>
          <w:szCs w:val="32"/>
          <w:lang w:eastAsia="it-IT"/>
        </w:rPr>
        <w:t xml:space="preserve"> </w:t>
      </w:r>
      <w:r>
        <w:rPr>
          <w:rFonts w:ascii="Comic Sans MS" w:eastAsia="Arial Unicode MS" w:hAnsi="Comic Sans MS" w:cs="Arial Unicode MS"/>
          <w:color w:val="222222"/>
          <w:sz w:val="32"/>
          <w:szCs w:val="32"/>
          <w:lang w:eastAsia="it-IT"/>
        </w:rPr>
        <w:t xml:space="preserve">REGIONE) e </w:t>
      </w:r>
      <w:r>
        <w:rPr>
          <w:rFonts w:ascii="Comic Sans MS" w:eastAsia="Arial Unicode MS" w:hAnsi="Comic Sans MS" w:cs="Arial Unicode MS"/>
          <w:color w:val="222222"/>
          <w:sz w:val="32"/>
          <w:szCs w:val="32"/>
          <w:lang w:val="en-US" w:eastAsia="it-IT"/>
        </w:rPr>
        <w:t xml:space="preserve">che richiedono la presenza di </w:t>
      </w:r>
      <w:r>
        <w:rPr>
          <w:rFonts w:ascii="Comic Sans MS" w:eastAsia="Arial Unicode MS" w:hAnsi="Comic Sans MS" w:cs="Arial Unicode MS"/>
          <w:color w:val="222222"/>
          <w:sz w:val="32"/>
          <w:szCs w:val="32"/>
          <w:lang w:eastAsia="it-IT"/>
        </w:rPr>
        <w:t>operatori preparati e in numero adeguato. Questo comporta anche</w:t>
      </w:r>
      <w:r>
        <w:rPr>
          <w:rFonts w:ascii="Comic Sans MS" w:eastAsia="Arial Unicode MS" w:hAnsi="Comic Sans MS" w:cs="Arial Unicode MS"/>
          <w:color w:val="222222"/>
          <w:sz w:val="32"/>
          <w:szCs w:val="32"/>
          <w:lang w:val="en-US" w:eastAsia="it-IT"/>
        </w:rPr>
        <w:t xml:space="preserve"> </w:t>
      </w:r>
      <w:r>
        <w:rPr>
          <w:rFonts w:ascii="Comic Sans MS" w:eastAsia="Arial Unicode MS" w:hAnsi="Comic Sans MS" w:cs="Arial Unicode MS"/>
          <w:color w:val="222222"/>
          <w:sz w:val="32"/>
          <w:szCs w:val="32"/>
          <w:lang w:eastAsia="it-IT"/>
        </w:rPr>
        <w:t xml:space="preserve">- necessariamente una </w:t>
      </w:r>
      <w:r w:rsidR="00302BA3">
        <w:rPr>
          <w:rFonts w:ascii="Comic Sans MS" w:eastAsia="Arial Unicode MS" w:hAnsi="Comic Sans MS" w:cs="Arial Unicode MS"/>
          <w:color w:val="222222"/>
          <w:sz w:val="32"/>
          <w:szCs w:val="32"/>
          <w:lang w:eastAsia="it-IT"/>
        </w:rPr>
        <w:t xml:space="preserve">loro </w:t>
      </w:r>
      <w:r>
        <w:rPr>
          <w:rFonts w:ascii="Comic Sans MS" w:eastAsia="Arial Unicode MS" w:hAnsi="Comic Sans MS" w:cs="Arial Unicode MS"/>
          <w:color w:val="222222"/>
          <w:sz w:val="32"/>
          <w:szCs w:val="32"/>
          <w:lang w:eastAsia="it-IT"/>
        </w:rPr>
        <w:t>interazione con i giudici minorili - nell’ambito delle relative competenze- che ora, non sempre si realizza….</w:t>
      </w:r>
    </w:p>
    <w:p w:rsidR="00745BB5" w:rsidRDefault="005461A3">
      <w:pPr>
        <w:shd w:val="clear" w:color="auto" w:fill="FFFFFF"/>
        <w:spacing w:after="0" w:line="276" w:lineRule="auto"/>
        <w:jc w:val="both"/>
        <w:rPr>
          <w:rFonts w:ascii="Comic Sans MS" w:eastAsia="Arial Unicode MS" w:hAnsi="Comic Sans MS" w:cs="Arial Unicode MS"/>
          <w:color w:val="000000"/>
          <w:sz w:val="32"/>
          <w:szCs w:val="32"/>
          <w:lang w:val="en-US" w:eastAsia="it-IT"/>
        </w:rPr>
      </w:pPr>
      <w:r>
        <w:rPr>
          <w:rFonts w:ascii="Comic Sans MS" w:eastAsia="Arial Unicode MS" w:hAnsi="Comic Sans MS" w:cs="Arial Unicode MS"/>
          <w:color w:val="222222"/>
          <w:sz w:val="32"/>
          <w:szCs w:val="32"/>
          <w:lang w:eastAsia="it-IT"/>
        </w:rPr>
        <w:t xml:space="preserve">La legge n. 17/2022 non dà queste garanzie purtroppo. Anzi, </w:t>
      </w:r>
      <w:r w:rsidR="00302BA3">
        <w:rPr>
          <w:rFonts w:ascii="Comic Sans MS" w:eastAsia="Arial Unicode MS" w:hAnsi="Comic Sans MS" w:cs="Arial Unicode MS"/>
          <w:color w:val="222222"/>
          <w:sz w:val="32"/>
          <w:szCs w:val="32"/>
          <w:lang w:eastAsia="it-IT"/>
        </w:rPr>
        <w:t>prevale un</w:t>
      </w:r>
      <w:r>
        <w:rPr>
          <w:rFonts w:ascii="Comic Sans MS" w:eastAsia="Arial Unicode MS" w:hAnsi="Comic Sans MS" w:cs="Arial Unicode MS"/>
          <w:color w:val="222222"/>
          <w:sz w:val="32"/>
          <w:szCs w:val="32"/>
          <w:lang w:eastAsia="it-IT"/>
        </w:rPr>
        <w:t xml:space="preserve">approccio ideologico centrato più sulla salvaguardia della famiglia di nascita, anche allargata ai </w:t>
      </w:r>
      <w:r>
        <w:rPr>
          <w:rFonts w:ascii="Comic Sans MS" w:eastAsia="Arial Unicode MS" w:hAnsi="Comic Sans MS" w:cs="Arial Unicode MS"/>
          <w:color w:val="222222"/>
          <w:sz w:val="32"/>
          <w:szCs w:val="32"/>
          <w:lang w:eastAsia="it-IT"/>
        </w:rPr>
        <w:lastRenderedPageBreak/>
        <w:t>parenti (fino al IV grado!!) piuttosto che sulla tutela del superiore diritto dei bambini (che non necessariamente coincide con quella dei suoi…</w:t>
      </w:r>
      <w:r>
        <w:rPr>
          <w:rFonts w:ascii="Comic Sans MS" w:eastAsia="Arial Unicode MS" w:hAnsi="Comic Sans MS" w:cs="Arial Unicode MS"/>
          <w:color w:val="222222"/>
          <w:sz w:val="32"/>
          <w:szCs w:val="32"/>
          <w:lang w:val="en-US" w:eastAsia="it-IT"/>
        </w:rPr>
        <w:t>)</w:t>
      </w:r>
      <w:r w:rsidR="00A9372D">
        <w:rPr>
          <w:rFonts w:ascii="Comic Sans MS" w:eastAsia="Arial Unicode MS" w:hAnsi="Comic Sans MS" w:cs="Arial Unicode MS"/>
          <w:color w:val="222222"/>
          <w:sz w:val="32"/>
          <w:szCs w:val="32"/>
          <w:lang w:val="en-US" w:eastAsia="it-IT"/>
        </w:rPr>
        <w:t>.</w:t>
      </w:r>
    </w:p>
    <w:p w:rsidR="00745BB5" w:rsidRDefault="005461A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000000"/>
          <w:sz w:val="32"/>
          <w:szCs w:val="32"/>
          <w:lang w:eastAsia="it-IT"/>
        </w:rPr>
        <w:t>Voglio oggi, anche in base alle esperienze,</w:t>
      </w:r>
      <w:r>
        <w:rPr>
          <w:rFonts w:ascii="Comic Sans MS" w:eastAsia="Arial Unicode MS" w:hAnsi="Comic Sans MS" w:cs="Arial Unicode MS"/>
          <w:color w:val="000000"/>
          <w:sz w:val="32"/>
          <w:szCs w:val="32"/>
          <w:lang w:val="en-US" w:eastAsia="it-IT"/>
        </w:rPr>
        <w:t xml:space="preserve"> </w:t>
      </w:r>
      <w:r>
        <w:rPr>
          <w:rFonts w:ascii="Comic Sans MS" w:eastAsia="Arial Unicode MS" w:hAnsi="Comic Sans MS" w:cs="Arial Unicode MS"/>
          <w:color w:val="000000"/>
          <w:sz w:val="32"/>
          <w:szCs w:val="32"/>
          <w:lang w:eastAsia="it-IT"/>
        </w:rPr>
        <w:t xml:space="preserve">sostenere che è necessario allontanarsi dalla convinzione che l’accoglienza presso i parenti rappresenti sempre e comunque il benessere del minore e adottare, al contrario, un approccio che miri alla costruzione di un progetto a misura di </w:t>
      </w:r>
      <w:r>
        <w:rPr>
          <w:rFonts w:ascii="Comic Sans MS" w:eastAsia="Arial Unicode MS" w:hAnsi="Comic Sans MS" w:cs="Arial Unicode MS"/>
          <w:i/>
          <w:color w:val="000000"/>
          <w:sz w:val="32"/>
          <w:szCs w:val="32"/>
          <w:lang w:eastAsia="it-IT"/>
        </w:rPr>
        <w:t>quel</w:t>
      </w:r>
      <w:r>
        <w:rPr>
          <w:rFonts w:ascii="Comic Sans MS" w:eastAsia="Arial Unicode MS" w:hAnsi="Comic Sans MS" w:cs="Arial Unicode MS"/>
          <w:color w:val="000000"/>
          <w:sz w:val="32"/>
          <w:szCs w:val="32"/>
          <w:lang w:eastAsia="it-IT"/>
        </w:rPr>
        <w:t xml:space="preserve"> bambino o ragazzo e di </w:t>
      </w:r>
      <w:r>
        <w:rPr>
          <w:rFonts w:ascii="Comic Sans MS" w:eastAsia="Arial Unicode MS" w:hAnsi="Comic Sans MS" w:cs="Arial Unicode MS"/>
          <w:i/>
          <w:color w:val="000000"/>
          <w:sz w:val="32"/>
          <w:szCs w:val="32"/>
          <w:lang w:eastAsia="it-IT"/>
        </w:rPr>
        <w:t>quella</w:t>
      </w:r>
      <w:r>
        <w:rPr>
          <w:rFonts w:ascii="Comic Sans MS" w:eastAsia="Arial Unicode MS" w:hAnsi="Comic Sans MS" w:cs="Arial Unicode MS"/>
          <w:color w:val="000000"/>
          <w:sz w:val="32"/>
          <w:szCs w:val="32"/>
          <w:lang w:eastAsia="it-IT"/>
        </w:rPr>
        <w:t xml:space="preserve"> specifica famiglia, approccio che inevitabilmente deve passare attraverso un approfondimento interdisciplinare. </w:t>
      </w:r>
    </w:p>
    <w:p w:rsidR="00745BB5" w:rsidRDefault="005461A3">
      <w:pPr>
        <w:shd w:val="clear" w:color="auto" w:fill="FFFFFF"/>
        <w:spacing w:after="0" w:line="276" w:lineRule="auto"/>
        <w:jc w:val="both"/>
        <w:rPr>
          <w:rFonts w:ascii="Comic Sans MS" w:eastAsia="Arial Unicode MS" w:hAnsi="Comic Sans MS" w:cs="Arial Unicode MS"/>
          <w:color w:val="222222"/>
          <w:sz w:val="32"/>
          <w:szCs w:val="32"/>
          <w:lang w:eastAsia="it-IT"/>
        </w:rPr>
      </w:pPr>
      <w:r>
        <w:rPr>
          <w:rFonts w:ascii="Comic Sans MS" w:eastAsia="Arial Unicode MS" w:hAnsi="Comic Sans MS" w:cs="Arial Unicode MS"/>
          <w:color w:val="000000"/>
          <w:sz w:val="32"/>
          <w:szCs w:val="32"/>
          <w:lang w:eastAsia="it-IT"/>
        </w:rPr>
        <w:t xml:space="preserve">                                                                                                                                                                                                                                                                                                                                                                                                                                                                                                                                                                                                                                                                                                                                                                                                                                                                                                                                                                                                                                                                                                                                                                                                                                                                                                                                                                                                                                                                                                                                                                                                                                                                                                                                                                                                                                                                                                          Per questo motivo, l’Anfaa ha duramente contestato quanto previsto dall’art. 9, comma 1 della recente l.n. 17/2022 che prevede il ricorso all’affidamento </w:t>
      </w:r>
      <w:r>
        <w:rPr>
          <w:rFonts w:ascii="Comic Sans MS" w:eastAsia="Arial Unicode MS" w:hAnsi="Comic Sans MS" w:cs="Arial Unicode MS"/>
          <w:color w:val="000000"/>
          <w:sz w:val="32"/>
          <w:szCs w:val="32"/>
          <w:lang w:eastAsia="it-IT"/>
        </w:rPr>
        <w:lastRenderedPageBreak/>
        <w:t xml:space="preserve">eterofamiliare solo </w:t>
      </w:r>
      <w:r>
        <w:rPr>
          <w:rFonts w:ascii="Comic Sans MS" w:eastAsia="Arial Unicode MS" w:hAnsi="Comic Sans MS" w:cs="Arial Unicode MS"/>
          <w:i/>
          <w:color w:val="000000"/>
          <w:sz w:val="32"/>
          <w:szCs w:val="32"/>
          <w:lang w:eastAsia="it-IT"/>
        </w:rPr>
        <w:t>”qualora il coinvolgimento dei parenti sino al quarto grado dia esito negativo”</w:t>
      </w:r>
      <w:r>
        <w:rPr>
          <w:rFonts w:ascii="Comic Sans MS" w:eastAsia="Arial Unicode MS" w:hAnsi="Comic Sans MS" w:cs="Arial Unicode MS"/>
          <w:color w:val="000000"/>
          <w:sz w:val="32"/>
          <w:szCs w:val="32"/>
          <w:lang w:eastAsia="it-IT"/>
        </w:rPr>
        <w:t xml:space="preserve"> precisando anche che </w:t>
      </w:r>
      <w:r>
        <w:rPr>
          <w:rFonts w:ascii="Comic Sans MS" w:eastAsia="Arial Unicode MS" w:hAnsi="Comic Sans MS" w:cs="Arial Unicode MS"/>
          <w:i/>
          <w:color w:val="000000"/>
          <w:sz w:val="32"/>
          <w:szCs w:val="32"/>
          <w:lang w:eastAsia="it-IT"/>
        </w:rPr>
        <w:t>“l’esito negativo  deve essere documentato e dettatagliatamente motivato tramite la predisposizione di relazioni scritte relative al percorso effettuato”</w:t>
      </w:r>
      <w:r>
        <w:rPr>
          <w:rFonts w:ascii="Comic Sans MS" w:eastAsia="Arial Unicode MS" w:hAnsi="Comic Sans MS" w:cs="Arial Unicode MS"/>
          <w:i/>
          <w:color w:val="000000"/>
          <w:sz w:val="32"/>
          <w:szCs w:val="32"/>
          <w:lang w:val="en-US" w:eastAsia="it-IT"/>
        </w:rPr>
        <w:t>.</w:t>
      </w:r>
      <w:r>
        <w:rPr>
          <w:rFonts w:ascii="Comic Sans MS" w:eastAsia="Arial Unicode MS" w:hAnsi="Comic Sans MS" w:cs="Arial Unicode MS"/>
          <w:color w:val="000000"/>
          <w:sz w:val="32"/>
          <w:szCs w:val="32"/>
          <w:lang w:eastAsia="it-IT"/>
        </w:rPr>
        <w:t xml:space="preserve"> Nessun cenno alla necessaria, preventiva valutazione affettiva e</w:t>
      </w:r>
      <w:r>
        <w:rPr>
          <w:rFonts w:ascii="Comic Sans MS" w:eastAsia="Arial Unicode MS" w:hAnsi="Comic Sans MS" w:cs="Arial Unicode MS"/>
          <w:color w:val="000000"/>
          <w:sz w:val="32"/>
          <w:szCs w:val="32"/>
          <w:lang w:val="en-US" w:eastAsia="it-IT"/>
        </w:rPr>
        <w:t>d</w:t>
      </w:r>
      <w:r>
        <w:rPr>
          <w:rFonts w:ascii="Comic Sans MS" w:eastAsia="Arial Unicode MS" w:hAnsi="Comic Sans MS" w:cs="Arial Unicode MS"/>
          <w:color w:val="000000"/>
          <w:sz w:val="32"/>
          <w:szCs w:val="32"/>
          <w:lang w:eastAsia="it-IT"/>
        </w:rPr>
        <w:t xml:space="preserve"> educativa degli stessi!!</w:t>
      </w:r>
    </w:p>
    <w:p w:rsidR="00745BB5" w:rsidRPr="0062387C" w:rsidRDefault="005461A3">
      <w:pPr>
        <w:spacing w:after="31" w:line="276" w:lineRule="auto"/>
        <w:ind w:left="-14"/>
        <w:jc w:val="both"/>
        <w:rPr>
          <w:rFonts w:ascii="Comic Sans MS" w:eastAsia="Arial Unicode MS" w:hAnsi="Comic Sans MS" w:cs="Arial Unicode MS"/>
          <w:b/>
          <w:sz w:val="32"/>
          <w:szCs w:val="32"/>
          <w:lang w:eastAsia="it-IT"/>
        </w:rPr>
      </w:pPr>
      <w:r>
        <w:rPr>
          <w:rFonts w:ascii="Comic Sans MS" w:eastAsia="Arial Unicode MS" w:hAnsi="Comic Sans MS" w:cs="Arial Unicode MS"/>
          <w:color w:val="000000"/>
          <w:sz w:val="32"/>
          <w:szCs w:val="32"/>
          <w:lang w:eastAsia="it-IT"/>
        </w:rPr>
        <w:t xml:space="preserve">Se è positivo quanto disposto dalla legge n. 17/2022 sulla attivazione degli affidamenti consensuali (art.3, punto 5d), non possiamo nasconderci che quelli giudiziari (con la limitazione anche della responsabilità genitoriale) supera già attualmente il 70% di quelli in corso: sono affidamenti </w:t>
      </w:r>
      <w:r>
        <w:rPr>
          <w:rFonts w:ascii="Comic Sans MS" w:eastAsia="Arial Unicode MS" w:hAnsi="Comic Sans MS" w:cs="Arial Unicode MS"/>
          <w:b/>
          <w:color w:val="000000"/>
          <w:sz w:val="32"/>
          <w:szCs w:val="32"/>
          <w:lang w:eastAsia="it-IT"/>
        </w:rPr>
        <w:t xml:space="preserve">tardo riparativi, </w:t>
      </w:r>
      <w:r>
        <w:rPr>
          <w:rFonts w:ascii="Comic Sans MS" w:eastAsia="Arial Unicode MS" w:hAnsi="Comic Sans MS" w:cs="Arial Unicode MS"/>
          <w:color w:val="000000"/>
          <w:sz w:val="32"/>
          <w:szCs w:val="32"/>
          <w:lang w:eastAsia="it-IT"/>
        </w:rPr>
        <w:t xml:space="preserve">destinati a </w:t>
      </w:r>
      <w:r w:rsidRPr="0062387C">
        <w:rPr>
          <w:rFonts w:ascii="Comic Sans MS" w:eastAsia="Arial Unicode MS" w:hAnsi="Comic Sans MS" w:cs="Arial Unicode MS"/>
          <w:sz w:val="32"/>
          <w:szCs w:val="32"/>
          <w:lang w:eastAsia="it-IT"/>
        </w:rPr>
        <w:t>durare</w:t>
      </w:r>
      <w:r w:rsidR="0057219E" w:rsidRPr="0062387C">
        <w:rPr>
          <w:rFonts w:ascii="Comic Sans MS" w:eastAsia="Arial Unicode MS" w:hAnsi="Comic Sans MS" w:cs="Arial Unicode MS"/>
          <w:sz w:val="32"/>
          <w:szCs w:val="32"/>
          <w:lang w:eastAsia="it-IT"/>
        </w:rPr>
        <w:t xml:space="preserve"> a lungo </w:t>
      </w:r>
      <w:r w:rsidRPr="0062387C">
        <w:rPr>
          <w:rFonts w:ascii="Comic Sans MS" w:eastAsia="Arial Unicode MS" w:hAnsi="Comic Sans MS" w:cs="Arial Unicode MS"/>
          <w:sz w:val="32"/>
          <w:szCs w:val="32"/>
          <w:lang w:eastAsia="it-IT"/>
        </w:rPr>
        <w:t>nel tempo perchè le cause che de</w:t>
      </w:r>
      <w:r w:rsidRPr="0062387C">
        <w:rPr>
          <w:rFonts w:ascii="Comic Sans MS" w:eastAsia="Arial Unicode MS" w:hAnsi="Comic Sans MS" w:cs="Arial Unicode MS"/>
          <w:sz w:val="32"/>
          <w:szCs w:val="32"/>
          <w:lang w:val="en-US" w:eastAsia="it-IT"/>
        </w:rPr>
        <w:t>te</w:t>
      </w:r>
      <w:r w:rsidRPr="0062387C">
        <w:rPr>
          <w:rFonts w:ascii="Comic Sans MS" w:eastAsia="Arial Unicode MS" w:hAnsi="Comic Sans MS" w:cs="Arial Unicode MS"/>
          <w:sz w:val="32"/>
          <w:szCs w:val="32"/>
          <w:lang w:eastAsia="it-IT"/>
        </w:rPr>
        <w:t xml:space="preserve">rminano </w:t>
      </w:r>
      <w:r w:rsidRPr="0062387C">
        <w:rPr>
          <w:rFonts w:ascii="Comic Sans MS" w:eastAsia="Arial Unicode MS" w:hAnsi="Comic Sans MS" w:cs="Arial Unicode MS"/>
          <w:sz w:val="32"/>
          <w:szCs w:val="32"/>
          <w:lang w:eastAsia="it-IT"/>
        </w:rPr>
        <w:lastRenderedPageBreak/>
        <w:t>l’allontanamento sono complesse e sovente gravi e non risolvibili in uno o due anni</w:t>
      </w:r>
      <w:r w:rsidRPr="0062387C">
        <w:rPr>
          <w:rFonts w:ascii="Comic Sans MS" w:eastAsia="Arial Unicode MS" w:hAnsi="Comic Sans MS" w:cs="Arial Unicode MS"/>
          <w:b/>
          <w:sz w:val="32"/>
          <w:szCs w:val="32"/>
          <w:lang w:eastAsia="it-IT"/>
        </w:rPr>
        <w:t>…</w:t>
      </w:r>
    </w:p>
    <w:p w:rsidR="00745BB5" w:rsidRDefault="005461A3">
      <w:pPr>
        <w:spacing w:after="31" w:line="276" w:lineRule="auto"/>
        <w:ind w:left="-14"/>
        <w:jc w:val="both"/>
        <w:rPr>
          <w:rFonts w:ascii="Comic Sans MS" w:eastAsia="Arial Unicode MS" w:hAnsi="Comic Sans MS" w:cs="Arial Unicode MS"/>
          <w:color w:val="000000"/>
          <w:sz w:val="32"/>
          <w:szCs w:val="32"/>
          <w:lang w:eastAsia="it-IT"/>
        </w:rPr>
        <w:sectPr w:rsidR="00745BB5">
          <w:type w:val="continuous"/>
          <w:pgSz w:w="8782" w:h="13042"/>
          <w:pgMar w:top="1417" w:right="1134" w:bottom="1134" w:left="1134" w:header="720" w:footer="720" w:gutter="0"/>
          <w:cols w:space="720"/>
        </w:sectPr>
      </w:pPr>
      <w:r w:rsidRPr="0062387C">
        <w:rPr>
          <w:rFonts w:ascii="Comic Sans MS" w:eastAsia="Arial Unicode MS" w:hAnsi="Comic Sans MS" w:cs="Arial Unicode MS"/>
          <w:sz w:val="32"/>
          <w:szCs w:val="32"/>
          <w:lang w:eastAsia="it-IT"/>
        </w:rPr>
        <w:t>Grave è anche la limitazione imposta dall’art. 9 , al comma 4 che non può essere superato il numero di cinque minori, compresi i figli degli affidatari. Questo porta ad es</w:t>
      </w:r>
      <w:r w:rsidRPr="0062387C">
        <w:rPr>
          <w:rFonts w:ascii="Comic Sans MS" w:eastAsia="Arial Unicode MS" w:hAnsi="Comic Sans MS" w:cs="Arial Unicode MS"/>
          <w:sz w:val="32"/>
          <w:szCs w:val="32"/>
          <w:lang w:val="en-US" w:eastAsia="it-IT"/>
        </w:rPr>
        <w:t>c</w:t>
      </w:r>
      <w:r w:rsidRPr="0062387C">
        <w:rPr>
          <w:rFonts w:ascii="Comic Sans MS" w:eastAsia="Arial Unicode MS" w:hAnsi="Comic Sans MS" w:cs="Arial Unicode MS"/>
          <w:sz w:val="32"/>
          <w:szCs w:val="32"/>
          <w:lang w:eastAsia="it-IT"/>
        </w:rPr>
        <w:t>ludere</w:t>
      </w:r>
      <w:r w:rsidR="00302BA3">
        <w:rPr>
          <w:rFonts w:ascii="Comic Sans MS" w:eastAsia="Arial Unicode MS" w:hAnsi="Comic Sans MS" w:cs="Arial Unicode MS"/>
          <w:sz w:val="32"/>
          <w:szCs w:val="32"/>
          <w:lang w:eastAsia="it-IT"/>
        </w:rPr>
        <w:t xml:space="preserve">, nei fatti, </w:t>
      </w:r>
      <w:r w:rsidRPr="0062387C">
        <w:rPr>
          <w:rFonts w:ascii="Comic Sans MS" w:eastAsia="Arial Unicode MS" w:hAnsi="Comic Sans MS" w:cs="Arial Unicode MS"/>
          <w:sz w:val="32"/>
          <w:szCs w:val="32"/>
          <w:lang w:eastAsia="it-IT"/>
        </w:rPr>
        <w:t xml:space="preserve"> le famiglie numerose, che sovente ne hanno già cinque “fatti in casa” e che negli ultimi anni si</w:t>
      </w:r>
      <w:r w:rsidR="00894EC0" w:rsidRPr="0062387C">
        <w:rPr>
          <w:rFonts w:ascii="Comic Sans MS" w:eastAsia="Arial Unicode MS" w:hAnsi="Comic Sans MS" w:cs="Arial Unicode MS"/>
          <w:sz w:val="32"/>
          <w:szCs w:val="32"/>
          <w:lang w:eastAsia="it-IT"/>
        </w:rPr>
        <w:t xml:space="preserve"> sono aperte agli affidamenti; o</w:t>
      </w:r>
      <w:r w:rsidRPr="0062387C">
        <w:rPr>
          <w:rFonts w:ascii="Comic Sans MS" w:eastAsia="Arial Unicode MS" w:hAnsi="Comic Sans MS" w:cs="Arial Unicode MS"/>
          <w:sz w:val="32"/>
          <w:szCs w:val="32"/>
          <w:lang w:eastAsia="it-IT"/>
        </w:rPr>
        <w:t>ltretutto,</w:t>
      </w:r>
      <w:r w:rsidR="0057219E" w:rsidRPr="0062387C">
        <w:rPr>
          <w:rFonts w:ascii="Comic Sans MS" w:eastAsia="Arial Unicode MS" w:hAnsi="Comic Sans MS" w:cs="Arial Unicode MS"/>
          <w:sz w:val="32"/>
          <w:szCs w:val="32"/>
          <w:lang w:eastAsia="it-IT"/>
        </w:rPr>
        <w:t xml:space="preserve"> </w:t>
      </w:r>
      <w:r w:rsidRPr="0062387C">
        <w:rPr>
          <w:rFonts w:ascii="Comic Sans MS" w:eastAsia="Arial Unicode MS" w:hAnsi="Comic Sans MS" w:cs="Arial Unicode MS"/>
          <w:sz w:val="32"/>
          <w:szCs w:val="32"/>
          <w:lang w:eastAsia="it-IT"/>
        </w:rPr>
        <w:t xml:space="preserve">per esperienza, </w:t>
      </w:r>
      <w:r w:rsidR="00302BA3">
        <w:rPr>
          <w:rFonts w:ascii="Comic Sans MS" w:eastAsia="Arial Unicode MS" w:hAnsi="Comic Sans MS" w:cs="Arial Unicode MS"/>
          <w:sz w:val="32"/>
          <w:szCs w:val="32"/>
          <w:lang w:eastAsia="it-IT"/>
        </w:rPr>
        <w:t>il fatto che gli affidatari abbiano  dei</w:t>
      </w:r>
      <w:r w:rsidR="0057219E" w:rsidRPr="0062387C">
        <w:rPr>
          <w:rFonts w:ascii="Comic Sans MS" w:eastAsia="Arial Unicode MS" w:hAnsi="Comic Sans MS" w:cs="Arial Unicode MS"/>
          <w:sz w:val="32"/>
          <w:szCs w:val="32"/>
          <w:lang w:eastAsia="it-IT"/>
        </w:rPr>
        <w:t xml:space="preserve"> figli fatti in casa (oltre che essere prevista per legge come preferenza)</w:t>
      </w:r>
      <w:r w:rsidRPr="0062387C">
        <w:rPr>
          <w:rFonts w:ascii="Comic Sans MS" w:eastAsia="Arial Unicode MS" w:hAnsi="Comic Sans MS" w:cs="Arial Unicode MS"/>
          <w:sz w:val="32"/>
          <w:szCs w:val="32"/>
          <w:lang w:eastAsia="it-IT"/>
        </w:rPr>
        <w:t xml:space="preserve"> può essere </w:t>
      </w:r>
      <w:r>
        <w:rPr>
          <w:rFonts w:ascii="Comic Sans MS" w:eastAsia="Arial Unicode MS" w:hAnsi="Comic Sans MS" w:cs="Arial Unicode MS"/>
          <w:color w:val="000000"/>
          <w:sz w:val="32"/>
          <w:szCs w:val="32"/>
          <w:lang w:eastAsia="it-IT"/>
        </w:rPr>
        <w:t>rassicurante per i genitori dell’affidato:</w:t>
      </w:r>
      <w:r>
        <w:rPr>
          <w:rFonts w:ascii="Comic Sans MS" w:eastAsia="Arial Unicode MS" w:hAnsi="Comic Sans MS" w:cs="Arial Unicode MS"/>
          <w:color w:val="000000"/>
          <w:sz w:val="32"/>
          <w:szCs w:val="32"/>
          <w:lang w:val="en-US" w:eastAsia="it-IT"/>
        </w:rPr>
        <w:t xml:space="preserve"> </w:t>
      </w:r>
      <w:r>
        <w:rPr>
          <w:rFonts w:ascii="Comic Sans MS" w:eastAsia="Arial Unicode MS" w:hAnsi="Comic Sans MS" w:cs="Arial Unicode MS"/>
          <w:color w:val="000000"/>
          <w:sz w:val="32"/>
          <w:szCs w:val="32"/>
          <w:lang w:eastAsia="it-IT"/>
        </w:rPr>
        <w:t xml:space="preserve">oltretutto anche i Servizi possono vedere come sono cresciuti </w:t>
      </w:r>
      <w:r w:rsidR="00302BA3">
        <w:rPr>
          <w:rFonts w:ascii="Comic Sans MS" w:eastAsia="Arial Unicode MS" w:hAnsi="Comic Sans MS" w:cs="Arial Unicode MS"/>
          <w:color w:val="000000"/>
          <w:sz w:val="32"/>
          <w:szCs w:val="32"/>
          <w:lang w:eastAsia="it-IT"/>
        </w:rPr>
        <w:t xml:space="preserve">dagli affidatari </w:t>
      </w:r>
      <w:bookmarkStart w:id="0" w:name="_GoBack"/>
      <w:bookmarkEnd w:id="0"/>
      <w:r>
        <w:rPr>
          <w:rFonts w:ascii="Comic Sans MS" w:eastAsia="Arial Unicode MS" w:hAnsi="Comic Sans MS" w:cs="Arial Unicode MS"/>
          <w:color w:val="000000"/>
          <w:sz w:val="32"/>
          <w:szCs w:val="32"/>
          <w:lang w:eastAsia="it-IT"/>
        </w:rPr>
        <w:t>loro bambini…</w:t>
      </w:r>
    </w:p>
    <w:p w:rsidR="00745BB5" w:rsidRDefault="00745BB5">
      <w:pPr>
        <w:shd w:val="clear" w:color="auto" w:fill="FFFFFF"/>
        <w:spacing w:after="0" w:line="276" w:lineRule="auto"/>
        <w:jc w:val="both"/>
        <w:rPr>
          <w:rFonts w:ascii="Comic Sans MS" w:eastAsia="Arial Unicode MS" w:hAnsi="Comic Sans MS" w:cs="Arial Unicode MS"/>
          <w:color w:val="222222"/>
          <w:sz w:val="28"/>
          <w:szCs w:val="28"/>
          <w:lang w:eastAsia="it-IT"/>
        </w:rPr>
      </w:pPr>
    </w:p>
    <w:p w:rsidR="00745BB5" w:rsidRDefault="005461A3">
      <w:pPr>
        <w:shd w:val="clear" w:color="auto" w:fill="FFFFFF"/>
        <w:spacing w:after="0" w:line="276" w:lineRule="auto"/>
        <w:jc w:val="both"/>
        <w:rPr>
          <w:rFonts w:ascii="Comic Sans MS" w:eastAsia="Arial Unicode MS" w:hAnsi="Comic Sans MS" w:cs="Arial Unicode MS"/>
          <w:iCs/>
          <w:color w:val="222222"/>
          <w:sz w:val="28"/>
          <w:szCs w:val="28"/>
          <w:lang w:eastAsia="it-IT"/>
        </w:rPr>
      </w:pPr>
      <w:r>
        <w:rPr>
          <w:rFonts w:ascii="Comic Sans MS" w:eastAsia="Arial Unicode MS" w:hAnsi="Comic Sans MS" w:cs="Arial Unicode MS"/>
          <w:iCs/>
          <w:color w:val="222222"/>
          <w:sz w:val="28"/>
          <w:szCs w:val="28"/>
          <w:lang w:eastAsia="it-IT"/>
        </w:rPr>
        <w:t>LE NOSTRE PROPOSTE/RICHIESTE</w:t>
      </w:r>
    </w:p>
    <w:p w:rsidR="00745BB5" w:rsidRDefault="005461A3">
      <w:pPr>
        <w:shd w:val="clear" w:color="auto" w:fill="FFFFFF"/>
        <w:spacing w:after="0" w:line="276" w:lineRule="auto"/>
        <w:jc w:val="both"/>
        <w:rPr>
          <w:rFonts w:ascii="Comic Sans MS" w:eastAsia="Arial Unicode MS" w:hAnsi="Comic Sans MS" w:cs="Arial Unicode MS"/>
          <w:color w:val="000000"/>
          <w:sz w:val="28"/>
          <w:szCs w:val="28"/>
          <w:lang w:eastAsia="it-IT"/>
        </w:rPr>
      </w:pPr>
      <w:r>
        <w:rPr>
          <w:rFonts w:ascii="Comic Sans MS" w:eastAsia="Arial Unicode MS" w:hAnsi="Comic Sans MS" w:cs="Arial Unicode MS"/>
          <w:iCs/>
          <w:color w:val="222222"/>
          <w:sz w:val="28"/>
          <w:szCs w:val="28"/>
          <w:lang w:eastAsia="it-IT"/>
        </w:rPr>
        <w:t>Come associazioni di famiglie affidatarie riteniamo di poter dare un contributo costruttivo/propositivo per la definizione di alcune delle azioni previste dall’art. 4, contributo che -come avvenuto in passato -   ha visto anche la partecipazione di nostri rappresentanti ai tavoli di lavoro costituiti dalla direzione regionale.</w:t>
      </w:r>
    </w:p>
    <w:p w:rsidR="00745BB5" w:rsidRDefault="005461A3">
      <w:pPr>
        <w:shd w:val="clear" w:color="auto" w:fill="FFFFFF"/>
        <w:spacing w:after="0" w:line="276" w:lineRule="auto"/>
        <w:jc w:val="both"/>
        <w:rPr>
          <w:rFonts w:ascii="Comic Sans MS" w:eastAsia="Arial Unicode MS" w:hAnsi="Comic Sans MS" w:cs="Arial Unicode MS"/>
          <w:color w:val="000000"/>
          <w:sz w:val="28"/>
          <w:szCs w:val="28"/>
          <w:lang w:eastAsia="it-IT"/>
        </w:rPr>
      </w:pPr>
      <w:r>
        <w:rPr>
          <w:rFonts w:ascii="Comic Sans MS" w:eastAsia="Arial Unicode MS" w:hAnsi="Comic Sans MS" w:cs="Arial Unicode MS"/>
          <w:iCs/>
          <w:color w:val="222222"/>
          <w:sz w:val="28"/>
          <w:szCs w:val="28"/>
          <w:lang w:eastAsia="it-IT"/>
        </w:rPr>
        <w:t> </w:t>
      </w:r>
    </w:p>
    <w:p w:rsidR="00745BB5" w:rsidRDefault="005461A3">
      <w:pPr>
        <w:shd w:val="clear" w:color="auto" w:fill="FFFFFF"/>
        <w:spacing w:after="0" w:line="276" w:lineRule="auto"/>
        <w:jc w:val="both"/>
        <w:rPr>
          <w:rFonts w:ascii="Comic Sans MS" w:eastAsia="Arial Unicode MS" w:hAnsi="Comic Sans MS" w:cs="Arial Unicode MS"/>
          <w:iCs/>
          <w:color w:val="222222"/>
          <w:sz w:val="28"/>
          <w:szCs w:val="28"/>
          <w:lang w:eastAsia="it-IT"/>
        </w:rPr>
      </w:pPr>
      <w:r>
        <w:rPr>
          <w:rFonts w:ascii="Comic Sans MS" w:eastAsia="Arial Unicode MS" w:hAnsi="Comic Sans MS" w:cs="Arial Unicode MS"/>
          <w:iCs/>
          <w:color w:val="222222"/>
          <w:sz w:val="28"/>
          <w:szCs w:val="28"/>
          <w:lang w:eastAsia="it-IT"/>
        </w:rPr>
        <w:t>Nel corso di decenni, operando con le famiglie, abbiamo potuto realizzare diverse tipologie di affidamenti e partecipare a progetti innovativi (ad es. affidamenti di bimbi piccolissimi, di disabili, di minori stranieri, anche non accompagnati, di accoglienza in emergenza, etc.) che hanno rappresentato un punto di riferimento importante anche per altre regioni.</w:t>
      </w:r>
    </w:p>
    <w:p w:rsidR="00745BB5" w:rsidRDefault="005461A3">
      <w:pPr>
        <w:shd w:val="clear" w:color="auto" w:fill="FFFFFF"/>
        <w:spacing w:line="276" w:lineRule="auto"/>
        <w:jc w:val="both"/>
        <w:rPr>
          <w:rFonts w:ascii="Comic Sans MS" w:eastAsia="Arial Unicode MS" w:hAnsi="Comic Sans MS" w:cs="Arial Unicode MS"/>
          <w:color w:val="000000"/>
          <w:sz w:val="28"/>
          <w:szCs w:val="28"/>
          <w:lang w:eastAsia="it-IT"/>
        </w:rPr>
      </w:pPr>
      <w:r>
        <w:rPr>
          <w:rFonts w:ascii="Comic Sans MS" w:eastAsia="Arial Unicode MS" w:hAnsi="Comic Sans MS" w:cs="Arial Unicode MS"/>
          <w:iCs/>
          <w:color w:val="222222"/>
          <w:sz w:val="28"/>
          <w:szCs w:val="28"/>
          <w:lang w:eastAsia="it-IT"/>
        </w:rPr>
        <w:t xml:space="preserve">L'art. 2 comma 4 </w:t>
      </w:r>
      <w:r>
        <w:rPr>
          <w:rFonts w:ascii="Comic Sans MS" w:eastAsia="Arial Unicode MS" w:hAnsi="Comic Sans MS" w:cs="Arial Unicode MS"/>
          <w:iCs/>
          <w:color w:val="222222"/>
          <w:sz w:val="28"/>
          <w:szCs w:val="28"/>
          <w:lang w:val="en-US" w:eastAsia="it-IT"/>
        </w:rPr>
        <w:t>del</w:t>
      </w:r>
      <w:r>
        <w:rPr>
          <w:rFonts w:ascii="Comic Sans MS" w:eastAsia="Arial Unicode MS" w:hAnsi="Comic Sans MS" w:cs="Arial Unicode MS"/>
          <w:iCs/>
          <w:color w:val="222222"/>
          <w:sz w:val="28"/>
          <w:szCs w:val="28"/>
          <w:lang w:eastAsia="it-IT"/>
        </w:rPr>
        <w:t>la legge indica la necessità di una collaborazione " ... degli enti o associazioni senza fini di lucro che operano nel campo della tutela dei minori e delle famiglie."</w:t>
      </w:r>
    </w:p>
    <w:p w:rsidR="00745BB5" w:rsidRDefault="005461A3">
      <w:pPr>
        <w:shd w:val="clear" w:color="auto" w:fill="FFFFFF"/>
        <w:spacing w:after="0" w:line="276" w:lineRule="auto"/>
        <w:jc w:val="both"/>
        <w:rPr>
          <w:rFonts w:ascii="Comic Sans MS" w:eastAsia="Arial Unicode MS" w:hAnsi="Comic Sans MS" w:cs="Arial Unicode MS"/>
          <w:color w:val="000000"/>
          <w:sz w:val="28"/>
          <w:szCs w:val="28"/>
          <w:lang w:eastAsia="it-IT"/>
        </w:rPr>
      </w:pPr>
      <w:r>
        <w:rPr>
          <w:rFonts w:ascii="Comic Sans MS" w:eastAsia="Arial Unicode MS" w:hAnsi="Comic Sans MS" w:cs="Arial Unicode MS"/>
          <w:color w:val="222222"/>
          <w:sz w:val="28"/>
          <w:szCs w:val="28"/>
          <w:lang w:eastAsia="it-IT"/>
        </w:rPr>
        <w:t>Anche in un recente incontro con l’assessore Caucino</w:t>
      </w:r>
      <w:r>
        <w:rPr>
          <w:rFonts w:ascii="Comic Sans MS" w:eastAsia="Arial Unicode MS" w:hAnsi="Comic Sans MS" w:cs="Arial Unicode MS"/>
          <w:color w:val="000000"/>
          <w:sz w:val="28"/>
          <w:szCs w:val="28"/>
          <w:lang w:eastAsia="it-IT"/>
        </w:rPr>
        <w:t> abbiamo r</w:t>
      </w:r>
      <w:r>
        <w:rPr>
          <w:rFonts w:ascii="Comic Sans MS" w:eastAsia="Arial Unicode MS" w:hAnsi="Comic Sans MS" w:cs="Arial Unicode MS"/>
          <w:iCs/>
          <w:color w:val="222222"/>
          <w:sz w:val="28"/>
          <w:szCs w:val="28"/>
          <w:lang w:eastAsia="it-IT"/>
        </w:rPr>
        <w:t>ibadito  la nostra disponibilità a lavorare per gli aspetti che la legge assegna all'affido familiare ed in particolare sui seguenti punti della legge: a) promuovere in via prioritaria lo strumento dell’affidamento familiare, .....programmare cicli di formazione periodica che coinvolgono le famiglie affidatarie e le famiglie d'origine (commi d e g art. 4)</w:t>
      </w:r>
    </w:p>
    <w:p w:rsidR="00745BB5" w:rsidRDefault="005461A3">
      <w:pPr>
        <w:shd w:val="clear" w:color="auto" w:fill="FFFFFF"/>
        <w:spacing w:line="276" w:lineRule="auto"/>
        <w:jc w:val="both"/>
        <w:rPr>
          <w:rFonts w:ascii="Comic Sans MS" w:eastAsia="Arial Unicode MS" w:hAnsi="Comic Sans MS" w:cs="Arial Unicode MS"/>
          <w:color w:val="000000"/>
          <w:sz w:val="28"/>
          <w:szCs w:val="28"/>
          <w:lang w:eastAsia="it-IT"/>
        </w:rPr>
      </w:pPr>
      <w:r>
        <w:rPr>
          <w:rFonts w:ascii="Comic Sans MS" w:eastAsia="Arial Unicode MS" w:hAnsi="Comic Sans MS" w:cs="Arial Unicode MS"/>
          <w:iCs/>
          <w:color w:val="222222"/>
          <w:sz w:val="28"/>
          <w:szCs w:val="28"/>
          <w:lang w:eastAsia="it-IT"/>
        </w:rPr>
        <w:t>Già li facciamo e continueremo a farli sia autonomamente sia in collaborazione con gli enti gestori dei servizi socio assistenziali.</w:t>
      </w:r>
    </w:p>
    <w:p w:rsidR="00745BB5" w:rsidRDefault="005461A3">
      <w:pPr>
        <w:shd w:val="clear" w:color="auto" w:fill="FFFFFF"/>
        <w:spacing w:line="276" w:lineRule="auto"/>
        <w:jc w:val="both"/>
        <w:rPr>
          <w:rFonts w:ascii="Comic Sans MS" w:eastAsia="Arial Unicode MS" w:hAnsi="Comic Sans MS" w:cs="Arial Unicode MS"/>
          <w:color w:val="000000"/>
          <w:sz w:val="28"/>
          <w:szCs w:val="28"/>
          <w:lang w:eastAsia="it-IT"/>
        </w:rPr>
      </w:pPr>
      <w:r>
        <w:rPr>
          <w:rFonts w:ascii="Comic Sans MS" w:eastAsia="Arial Unicode MS" w:hAnsi="Comic Sans MS" w:cs="Arial Unicode MS"/>
          <w:iCs/>
          <w:color w:val="222222"/>
          <w:sz w:val="28"/>
          <w:szCs w:val="28"/>
          <w:lang w:eastAsia="it-IT"/>
        </w:rPr>
        <w:t>b) prevedere un adeguamento e costante aggiornamento delle linee guida regionali in materia di</w:t>
      </w:r>
      <w:r>
        <w:rPr>
          <w:rFonts w:ascii="Comic Sans MS" w:eastAsia="Arial Unicode MS" w:hAnsi="Comic Sans MS" w:cs="Arial Unicode MS"/>
          <w:iCs/>
          <w:color w:val="222222"/>
          <w:sz w:val="28"/>
          <w:szCs w:val="28"/>
          <w:lang w:eastAsia="it-IT"/>
        </w:rPr>
        <w:br/>
        <w:t>affidamento familiare, che comprendono strumenti e metodi di progettazione congiunta</w:t>
      </w:r>
      <w:r>
        <w:rPr>
          <w:rFonts w:ascii="Comic Sans MS" w:eastAsia="Arial Unicode MS" w:hAnsi="Comic Sans MS" w:cs="Arial Unicode MS"/>
          <w:iCs/>
          <w:color w:val="222222"/>
          <w:sz w:val="28"/>
          <w:szCs w:val="28"/>
          <w:lang w:val="en-US" w:eastAsia="it-IT"/>
        </w:rPr>
        <w:t xml:space="preserve"> </w:t>
      </w:r>
      <w:r>
        <w:rPr>
          <w:rFonts w:ascii="Comic Sans MS" w:eastAsia="Arial Unicode MS" w:hAnsi="Comic Sans MS" w:cs="Arial Unicode MS"/>
          <w:iCs/>
          <w:color w:val="222222"/>
          <w:sz w:val="28"/>
          <w:szCs w:val="28"/>
          <w:lang w:eastAsia="it-IT"/>
        </w:rPr>
        <w:t>(comma h art. 4).</w:t>
      </w:r>
    </w:p>
    <w:p w:rsidR="00745BB5" w:rsidRDefault="005461A3">
      <w:pPr>
        <w:shd w:val="clear" w:color="auto" w:fill="FFFFFF"/>
        <w:spacing w:line="276" w:lineRule="auto"/>
        <w:jc w:val="both"/>
        <w:rPr>
          <w:rFonts w:ascii="Comic Sans MS" w:eastAsia="Arial Unicode MS" w:hAnsi="Comic Sans MS" w:cs="Arial Unicode MS"/>
          <w:color w:val="000000"/>
          <w:sz w:val="28"/>
          <w:szCs w:val="28"/>
          <w:lang w:eastAsia="it-IT"/>
        </w:rPr>
      </w:pPr>
      <w:r>
        <w:rPr>
          <w:rFonts w:ascii="Comic Sans MS" w:eastAsia="Arial Unicode MS" w:hAnsi="Comic Sans MS" w:cs="Arial Unicode MS"/>
          <w:iCs/>
          <w:color w:val="222222"/>
          <w:sz w:val="28"/>
          <w:szCs w:val="28"/>
          <w:lang w:eastAsia="it-IT"/>
        </w:rPr>
        <w:t>Chiediamo in tal senso la costituzione di un tavolo regionale in cui sia presente anche la rappresentanza delle associazioni per l'affido.</w:t>
      </w:r>
    </w:p>
    <w:sectPr w:rsidR="00745BB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BD" w:rsidRDefault="00F154BD">
      <w:pPr>
        <w:spacing w:line="240" w:lineRule="auto"/>
      </w:pPr>
      <w:r>
        <w:separator/>
      </w:r>
    </w:p>
  </w:endnote>
  <w:endnote w:type="continuationSeparator" w:id="0">
    <w:p w:rsidR="00F154BD" w:rsidRDefault="00F15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BD" w:rsidRDefault="00F154BD">
      <w:pPr>
        <w:spacing w:after="0"/>
      </w:pPr>
      <w:r>
        <w:separator/>
      </w:r>
    </w:p>
  </w:footnote>
  <w:footnote w:type="continuationSeparator" w:id="0">
    <w:p w:rsidR="00F154BD" w:rsidRDefault="00F154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92"/>
    <w:rsid w:val="00005D5F"/>
    <w:rsid w:val="00016F50"/>
    <w:rsid w:val="00057EC8"/>
    <w:rsid w:val="000B4965"/>
    <w:rsid w:val="00107B0A"/>
    <w:rsid w:val="001311DB"/>
    <w:rsid w:val="00251CE2"/>
    <w:rsid w:val="00302BA3"/>
    <w:rsid w:val="00322E02"/>
    <w:rsid w:val="00377F59"/>
    <w:rsid w:val="00390DE5"/>
    <w:rsid w:val="0039354B"/>
    <w:rsid w:val="00413293"/>
    <w:rsid w:val="0049336A"/>
    <w:rsid w:val="004A6375"/>
    <w:rsid w:val="004B3FD2"/>
    <w:rsid w:val="004C2902"/>
    <w:rsid w:val="005461A3"/>
    <w:rsid w:val="0057219E"/>
    <w:rsid w:val="0059508F"/>
    <w:rsid w:val="0062387C"/>
    <w:rsid w:val="00651318"/>
    <w:rsid w:val="006A7331"/>
    <w:rsid w:val="006C7BB1"/>
    <w:rsid w:val="0070179A"/>
    <w:rsid w:val="00745BB5"/>
    <w:rsid w:val="007B03BF"/>
    <w:rsid w:val="007B7B5B"/>
    <w:rsid w:val="008163FC"/>
    <w:rsid w:val="00822693"/>
    <w:rsid w:val="00894EC0"/>
    <w:rsid w:val="00951352"/>
    <w:rsid w:val="009F30FC"/>
    <w:rsid w:val="009F7B40"/>
    <w:rsid w:val="00A27640"/>
    <w:rsid w:val="00A9372D"/>
    <w:rsid w:val="00B27232"/>
    <w:rsid w:val="00B477F1"/>
    <w:rsid w:val="00B5689A"/>
    <w:rsid w:val="00C86192"/>
    <w:rsid w:val="00C87E3C"/>
    <w:rsid w:val="00CB0F08"/>
    <w:rsid w:val="00D246CC"/>
    <w:rsid w:val="00D65B6C"/>
    <w:rsid w:val="00D74A11"/>
    <w:rsid w:val="00DF64F9"/>
    <w:rsid w:val="00E17D1E"/>
    <w:rsid w:val="00F154BD"/>
    <w:rsid w:val="641B28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CF3C5-867A-465E-AE25-990D899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6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26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A6E0-9EA4-4BA9-8C1D-38BE1D61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1340</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2023-01-11T15:09:00Z</cp:lastPrinted>
  <dcterms:created xsi:type="dcterms:W3CDTF">2023-01-11T07:39:00Z</dcterms:created>
  <dcterms:modified xsi:type="dcterms:W3CDTF">2023-01-11T16:52:00Z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DEE63AB1FDD1444796C575E0650DD1C5</vt:lpwstr>
  </property>
</Properties>
</file>